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4" w:rsidRPr="00C135D1" w:rsidRDefault="00B32D30" w:rsidP="00F86EEF">
      <w:pPr>
        <w:pStyle w:val="Heading1"/>
        <w:numPr>
          <w:ilvl w:val="1"/>
          <w:numId w:val="0"/>
        </w:numPr>
        <w:jc w:val="center"/>
        <w:rPr>
          <w:rFonts w:ascii="Interstate-Light" w:hAnsi="Interstate-Light"/>
          <w:bCs/>
          <w:sz w:val="32"/>
        </w:rPr>
      </w:pPr>
      <w:r w:rsidRPr="00C135D1">
        <w:rPr>
          <w:rFonts w:ascii="Interstate-Light" w:hAnsi="Interstate-Light"/>
          <w:bCs/>
          <w:sz w:val="32"/>
        </w:rPr>
        <w:t>Policy</w:t>
      </w:r>
      <w:r w:rsidR="001F2D7A" w:rsidRPr="00C135D1">
        <w:rPr>
          <w:rFonts w:ascii="Interstate-Light" w:hAnsi="Interstate-Light"/>
          <w:bCs/>
          <w:sz w:val="32"/>
        </w:rPr>
        <w:t xml:space="preserve"> </w:t>
      </w:r>
      <w:r w:rsidR="002F24FB" w:rsidRPr="00C135D1">
        <w:rPr>
          <w:rFonts w:ascii="Interstate-Light" w:hAnsi="Interstate-Light"/>
          <w:bCs/>
          <w:sz w:val="32"/>
        </w:rPr>
        <w:t>Council</w:t>
      </w:r>
      <w:r w:rsidR="00DD0004" w:rsidRPr="00C135D1">
        <w:rPr>
          <w:rFonts w:ascii="Interstate-Light" w:hAnsi="Interstate-Light"/>
          <w:bCs/>
          <w:sz w:val="32"/>
        </w:rPr>
        <w:t xml:space="preserve"> Charter</w:t>
      </w:r>
    </w:p>
    <w:p w:rsidR="00DD0004" w:rsidRPr="00C135D1" w:rsidRDefault="00DD0004" w:rsidP="005D6C82">
      <w:pPr>
        <w:pStyle w:val="Heading2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Purpose</w:t>
      </w:r>
    </w:p>
    <w:p w:rsidR="007367D5" w:rsidRPr="00C135D1" w:rsidRDefault="00424264" w:rsidP="005D6C82">
      <w:pPr>
        <w:spacing w:after="40" w:line="240" w:lineRule="auto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The Policy Council is responsible for developing mission-related policies</w:t>
      </w:r>
      <w:r w:rsidR="00915191" w:rsidRPr="00C135D1">
        <w:rPr>
          <w:rFonts w:ascii="Interstate-Light" w:hAnsi="Interstate-Light"/>
        </w:rPr>
        <w:t xml:space="preserve"> and organization-wide practices</w:t>
      </w:r>
      <w:r w:rsidRPr="00C135D1">
        <w:rPr>
          <w:rFonts w:ascii="Interstate-Light" w:hAnsi="Interstate-Light"/>
        </w:rPr>
        <w:t xml:space="preserve"> for the Trail Conference and presenting </w:t>
      </w:r>
      <w:r w:rsidR="00915191" w:rsidRPr="00C135D1">
        <w:rPr>
          <w:rFonts w:ascii="Interstate-Light" w:hAnsi="Interstate-Light"/>
        </w:rPr>
        <w:t>policies</w:t>
      </w:r>
      <w:r w:rsidRPr="00C135D1">
        <w:rPr>
          <w:rFonts w:ascii="Interstate-Light" w:hAnsi="Interstate-Light"/>
        </w:rPr>
        <w:t xml:space="preserve"> to the Board o</w:t>
      </w:r>
      <w:r w:rsidR="00B32D30" w:rsidRPr="00C135D1">
        <w:rPr>
          <w:rFonts w:ascii="Interstate-Light" w:hAnsi="Interstate-Light"/>
        </w:rPr>
        <w:t>f Directors for final approval.</w:t>
      </w:r>
    </w:p>
    <w:p w:rsidR="00DD0004" w:rsidRPr="00C135D1" w:rsidRDefault="00DD0004" w:rsidP="005D6C82">
      <w:pPr>
        <w:pStyle w:val="Heading2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Responsibilities</w:t>
      </w:r>
      <w:r w:rsidR="0006123B" w:rsidRPr="00C135D1">
        <w:rPr>
          <w:rFonts w:ascii="Interstate-Light" w:hAnsi="Interstate-Light"/>
        </w:rPr>
        <w:t xml:space="preserve"> </w:t>
      </w:r>
    </w:p>
    <w:p w:rsidR="00DD0004" w:rsidRPr="00C135D1" w:rsidRDefault="005F7D2C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The Council will a</w:t>
      </w:r>
      <w:r w:rsidR="00D24924" w:rsidRPr="00C135D1">
        <w:rPr>
          <w:rFonts w:ascii="Interstate-Light" w:hAnsi="Interstate-Light"/>
        </w:rPr>
        <w:t>ct as</w:t>
      </w:r>
      <w:r w:rsidRPr="00C135D1">
        <w:rPr>
          <w:rFonts w:ascii="Interstate-Light" w:hAnsi="Interstate-Light"/>
        </w:rPr>
        <w:t xml:space="preserve"> the</w:t>
      </w:r>
      <w:r w:rsidR="00D24924" w:rsidRPr="00C135D1">
        <w:rPr>
          <w:rFonts w:ascii="Interstate-Light" w:hAnsi="Interstate-Light"/>
        </w:rPr>
        <w:t xml:space="preserve"> clearinghouse for all mission-related policy work.</w:t>
      </w:r>
    </w:p>
    <w:p w:rsidR="003D7D1A" w:rsidRPr="00C135D1" w:rsidRDefault="001E1A7D" w:rsidP="003D7D1A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The Council will</w:t>
      </w:r>
      <w:r w:rsidR="00B32D30" w:rsidRPr="00C135D1">
        <w:rPr>
          <w:rFonts w:ascii="Interstate-Light" w:hAnsi="Interstate-Light"/>
        </w:rPr>
        <w:t>, at its discretion,</w:t>
      </w:r>
      <w:r w:rsidRPr="00C135D1">
        <w:rPr>
          <w:rFonts w:ascii="Interstate-Light" w:hAnsi="Interstate-Light"/>
        </w:rPr>
        <w:t xml:space="preserve"> also address practices with </w:t>
      </w:r>
      <w:r w:rsidR="00915191" w:rsidRPr="00C135D1">
        <w:rPr>
          <w:rFonts w:ascii="Interstate-Light" w:hAnsi="Interstate-Light"/>
        </w:rPr>
        <w:t xml:space="preserve">broad, </w:t>
      </w:r>
      <w:r w:rsidRPr="00C135D1">
        <w:rPr>
          <w:rFonts w:ascii="Interstate-Light" w:hAnsi="Interstate-Light"/>
        </w:rPr>
        <w:t xml:space="preserve">organization-wide </w:t>
      </w:r>
      <w:r w:rsidR="00915191" w:rsidRPr="00C135D1">
        <w:rPr>
          <w:rFonts w:ascii="Interstate-Light" w:hAnsi="Interstate-Light"/>
        </w:rPr>
        <w:t>scope</w:t>
      </w:r>
      <w:r w:rsidR="00B32D30" w:rsidRPr="00C135D1">
        <w:rPr>
          <w:rFonts w:ascii="Interstate-Light" w:hAnsi="Interstate-Light"/>
        </w:rPr>
        <w:t>.</w:t>
      </w:r>
    </w:p>
    <w:p w:rsidR="003D7D1A" w:rsidRPr="00C135D1" w:rsidRDefault="005F7D2C" w:rsidP="003D7D1A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</w:t>
      </w:r>
      <w:r w:rsidR="00DE4556">
        <w:rPr>
          <w:rFonts w:ascii="Interstate-Light" w:hAnsi="Interstate-Light"/>
        </w:rPr>
        <w:t>C</w:t>
      </w:r>
      <w:r w:rsidR="00DE4556" w:rsidRPr="00C135D1">
        <w:rPr>
          <w:rFonts w:ascii="Interstate-Light" w:hAnsi="Interstate-Light"/>
        </w:rPr>
        <w:t xml:space="preserve">ouncil </w:t>
      </w:r>
      <w:r w:rsidRPr="00C135D1">
        <w:rPr>
          <w:rFonts w:ascii="Interstate-Light" w:hAnsi="Interstate-Light"/>
        </w:rPr>
        <w:t>will p</w:t>
      </w:r>
      <w:r w:rsidR="00D24924" w:rsidRPr="00C135D1">
        <w:rPr>
          <w:rFonts w:ascii="Interstate-Light" w:hAnsi="Interstate-Light"/>
        </w:rPr>
        <w:t>rioritize work on polic</w:t>
      </w:r>
      <w:r w:rsidR="001E1A7D" w:rsidRPr="00C135D1">
        <w:rPr>
          <w:rFonts w:ascii="Interstate-Light" w:hAnsi="Interstate-Light"/>
        </w:rPr>
        <w:t>ies and practices</w:t>
      </w:r>
      <w:r w:rsidR="00D24924" w:rsidRPr="00C135D1">
        <w:rPr>
          <w:rFonts w:ascii="Interstate-Light" w:hAnsi="Interstate-Light"/>
        </w:rPr>
        <w:t xml:space="preserve"> with input from stakeholders, </w:t>
      </w:r>
      <w:r w:rsidR="00B32D30" w:rsidRPr="00C135D1">
        <w:rPr>
          <w:rFonts w:ascii="Interstate-Light" w:hAnsi="Interstate-Light"/>
        </w:rPr>
        <w:t>focusing</w:t>
      </w:r>
      <w:r w:rsidR="00D24924" w:rsidRPr="00C135D1">
        <w:rPr>
          <w:rFonts w:ascii="Interstate-Light" w:hAnsi="Interstate-Light"/>
        </w:rPr>
        <w:t xml:space="preserve"> on matters which have organization-w</w:t>
      </w:r>
      <w:r w:rsidR="00E845EA" w:rsidRPr="00C135D1">
        <w:rPr>
          <w:rFonts w:ascii="Interstate-Light" w:hAnsi="Interstate-Light"/>
        </w:rPr>
        <w:t>ide impact.</w:t>
      </w:r>
      <w:r w:rsidR="003D7D1A" w:rsidRPr="00C135D1">
        <w:rPr>
          <w:rFonts w:ascii="Interstate-Light" w:hAnsi="Interstate-Light"/>
        </w:rPr>
        <w:t xml:space="preserve"> The Board has the authority to assign a policy or practice matter for priority attention.</w:t>
      </w:r>
    </w:p>
    <w:p w:rsidR="00DD0004" w:rsidRPr="00C135D1" w:rsidRDefault="00DD0004" w:rsidP="003D7D1A">
      <w:pPr>
        <w:pStyle w:val="Heading2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Membership</w:t>
      </w:r>
    </w:p>
    <w:p w:rsidR="00EE405E" w:rsidRPr="00C135D1" w:rsidRDefault="00EE405E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The Board appoints the Council Chair, who must be a board member.</w:t>
      </w:r>
    </w:p>
    <w:p w:rsidR="00DD0004" w:rsidRPr="00C135D1" w:rsidRDefault="00EE405E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Each Regional Trails Council (RTC) </w:t>
      </w:r>
      <w:r w:rsidR="00894F88" w:rsidRPr="00C135D1">
        <w:rPr>
          <w:rFonts w:ascii="Interstate-Light" w:hAnsi="Interstate-Light"/>
        </w:rPr>
        <w:t>names</w:t>
      </w:r>
      <w:r w:rsidRPr="00C135D1">
        <w:rPr>
          <w:rFonts w:ascii="Interstate-Light" w:hAnsi="Interstate-Light"/>
        </w:rPr>
        <w:t xml:space="preserve"> one </w:t>
      </w:r>
      <w:r w:rsidR="00D354A2" w:rsidRPr="00C135D1">
        <w:rPr>
          <w:rFonts w:ascii="Interstate-Light" w:hAnsi="Interstate-Light"/>
        </w:rPr>
        <w:t>member of</w:t>
      </w:r>
      <w:r w:rsidRPr="00C135D1">
        <w:rPr>
          <w:rFonts w:ascii="Interstate-Light" w:hAnsi="Interstate-Light"/>
        </w:rPr>
        <w:t xml:space="preserve"> the Policy Council. This </w:t>
      </w:r>
      <w:r w:rsidR="00D354A2" w:rsidRPr="00C135D1">
        <w:rPr>
          <w:rFonts w:ascii="Interstate-Light" w:hAnsi="Interstate-Light"/>
        </w:rPr>
        <w:t>member</w:t>
      </w:r>
      <w:r w:rsidRPr="00C135D1">
        <w:rPr>
          <w:rFonts w:ascii="Interstate-Light" w:hAnsi="Interstate-Light"/>
        </w:rPr>
        <w:t xml:space="preserve"> </w:t>
      </w:r>
      <w:r w:rsidR="00B32D30" w:rsidRPr="00C135D1">
        <w:rPr>
          <w:rFonts w:ascii="Interstate-Light" w:hAnsi="Interstate-Light"/>
        </w:rPr>
        <w:t>must be a volunteer in the RTC region</w:t>
      </w:r>
      <w:r w:rsidRPr="00C135D1">
        <w:rPr>
          <w:rFonts w:ascii="Interstate-Light" w:hAnsi="Interstate-Light"/>
        </w:rPr>
        <w:t xml:space="preserve">. An RTC may name an alternate </w:t>
      </w:r>
      <w:r w:rsidR="00411AF3" w:rsidRPr="00C135D1">
        <w:rPr>
          <w:rFonts w:ascii="Interstate-Light" w:hAnsi="Interstate-Light"/>
        </w:rPr>
        <w:t>in case</w:t>
      </w:r>
      <w:r w:rsidRPr="00C135D1">
        <w:rPr>
          <w:rFonts w:ascii="Interstate-Light" w:hAnsi="Interstate-Light"/>
        </w:rPr>
        <w:t xml:space="preserve"> the regular representative </w:t>
      </w:r>
      <w:r w:rsidR="00F022F5" w:rsidRPr="00C135D1">
        <w:rPr>
          <w:rFonts w:ascii="Interstate-Light" w:hAnsi="Interstate-Light"/>
        </w:rPr>
        <w:t>cannot</w:t>
      </w:r>
      <w:r w:rsidRPr="00C135D1">
        <w:rPr>
          <w:rFonts w:ascii="Interstate-Light" w:hAnsi="Interstate-Light"/>
        </w:rPr>
        <w:t xml:space="preserve"> attend.</w:t>
      </w:r>
    </w:p>
    <w:p w:rsidR="00EE405E" w:rsidRPr="00C135D1" w:rsidRDefault="007F0876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>
        <w:rPr>
          <w:rFonts w:ascii="Interstate-Light" w:hAnsi="Interstate-Light"/>
        </w:rPr>
        <w:t>In the fourth quarter of each year, a selection committee consisting of the Policy Council Chair</w:t>
      </w:r>
      <w:r w:rsidR="00727EC0">
        <w:rPr>
          <w:rFonts w:ascii="Interstate-Light" w:hAnsi="Interstate-Light"/>
        </w:rPr>
        <w:t>,</w:t>
      </w:r>
      <w:r>
        <w:rPr>
          <w:rFonts w:ascii="Interstate-Light" w:hAnsi="Interstate-Light"/>
        </w:rPr>
        <w:t xml:space="preserve"> the Chairs of the RTCs</w:t>
      </w:r>
      <w:r w:rsidR="00727EC0">
        <w:rPr>
          <w:rFonts w:ascii="Interstate-Light" w:hAnsi="Interstate-Light"/>
        </w:rPr>
        <w:t xml:space="preserve">, and the Chair of </w:t>
      </w:r>
      <w:r w:rsidR="00DE4556">
        <w:rPr>
          <w:rFonts w:ascii="Interstate-Light" w:hAnsi="Interstate-Light"/>
        </w:rPr>
        <w:t>one non-trail Program Committee chosen by the Policy Council Chair</w:t>
      </w:r>
      <w:r>
        <w:rPr>
          <w:rFonts w:ascii="Interstate-Light" w:hAnsi="Interstate-Light"/>
        </w:rPr>
        <w:t xml:space="preserve"> will nominate at-large Policy Council members</w:t>
      </w:r>
      <w:r w:rsidR="00C20F2E">
        <w:rPr>
          <w:rFonts w:ascii="Interstate-Light" w:hAnsi="Interstate-Light"/>
        </w:rPr>
        <w:t xml:space="preserve">. The selection committee will </w:t>
      </w:r>
      <w:r w:rsidR="005200A5">
        <w:rPr>
          <w:rFonts w:ascii="Interstate-Light" w:hAnsi="Interstate-Light"/>
        </w:rPr>
        <w:t>determine</w:t>
      </w:r>
      <w:r w:rsidR="00C20F2E">
        <w:rPr>
          <w:rFonts w:ascii="Interstate-Light" w:hAnsi="Interstate-Light"/>
        </w:rPr>
        <w:t xml:space="preserve"> the number of at-large members, which will normally be between 6 and 9. </w:t>
      </w:r>
      <w:r w:rsidR="00894F88" w:rsidRPr="00C135D1">
        <w:rPr>
          <w:rFonts w:ascii="Interstate-Light" w:hAnsi="Interstate-Light"/>
        </w:rPr>
        <w:t xml:space="preserve">The </w:t>
      </w:r>
      <w:r w:rsidR="00411AF3" w:rsidRPr="00C135D1">
        <w:rPr>
          <w:rFonts w:ascii="Interstate-Light" w:hAnsi="Interstate-Light"/>
        </w:rPr>
        <w:t>B</w:t>
      </w:r>
      <w:r w:rsidR="00894F88" w:rsidRPr="00C135D1">
        <w:rPr>
          <w:rFonts w:ascii="Interstate-Light" w:hAnsi="Interstate-Light"/>
        </w:rPr>
        <w:t>oard must approve the nominees chosen by the selection committee</w:t>
      </w:r>
      <w:r w:rsidR="00825B91" w:rsidRPr="00C135D1">
        <w:rPr>
          <w:rFonts w:ascii="Interstate-Light" w:hAnsi="Interstate-Light"/>
        </w:rPr>
        <w:t xml:space="preserve"> and</w:t>
      </w:r>
      <w:r w:rsidR="00B37FDC" w:rsidRPr="00C135D1">
        <w:rPr>
          <w:rFonts w:ascii="Interstate-Light" w:hAnsi="Interstate-Light"/>
        </w:rPr>
        <w:t xml:space="preserve"> may remove or replace the</w:t>
      </w:r>
      <w:r w:rsidR="00825B91" w:rsidRPr="00C135D1">
        <w:rPr>
          <w:rFonts w:ascii="Interstate-Light" w:hAnsi="Interstate-Light"/>
        </w:rPr>
        <w:t>m</w:t>
      </w:r>
      <w:r w:rsidR="00B37FDC" w:rsidRPr="00C135D1">
        <w:rPr>
          <w:rFonts w:ascii="Interstate-Light" w:hAnsi="Interstate-Light"/>
        </w:rPr>
        <w:t xml:space="preserve"> at any time.</w:t>
      </w:r>
    </w:p>
    <w:p w:rsidR="00E874CC" w:rsidRPr="00C135D1" w:rsidRDefault="00E874CC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Terms on the Policy Council are for one </w:t>
      </w:r>
      <w:r w:rsidR="0010044D" w:rsidRPr="00C135D1">
        <w:rPr>
          <w:rFonts w:ascii="Interstate-Light" w:hAnsi="Interstate-Light"/>
        </w:rPr>
        <w:t xml:space="preserve">calendar </w:t>
      </w:r>
      <w:r w:rsidRPr="00C135D1">
        <w:rPr>
          <w:rFonts w:ascii="Interstate-Light" w:hAnsi="Interstate-Light"/>
        </w:rPr>
        <w:t>year and members may be reappointed.</w:t>
      </w:r>
    </w:p>
    <w:p w:rsidR="00F41BA4" w:rsidRPr="00C135D1" w:rsidRDefault="00F41BA4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Council </w:t>
      </w:r>
      <w:r w:rsidR="001E1A7D" w:rsidRPr="00C135D1">
        <w:rPr>
          <w:rFonts w:ascii="Interstate-Light" w:hAnsi="Interstate-Light"/>
        </w:rPr>
        <w:t>may elect</w:t>
      </w:r>
      <w:r w:rsidRPr="00C135D1">
        <w:rPr>
          <w:rFonts w:ascii="Interstate-Light" w:hAnsi="Interstate-Light"/>
        </w:rPr>
        <w:t xml:space="preserve"> other </w:t>
      </w:r>
      <w:r w:rsidR="00DE4556">
        <w:rPr>
          <w:rFonts w:ascii="Interstate-Light" w:hAnsi="Interstate-Light"/>
        </w:rPr>
        <w:t>officers</w:t>
      </w:r>
      <w:r w:rsidR="00DE4556" w:rsidRPr="00C135D1">
        <w:rPr>
          <w:rFonts w:ascii="Interstate-Light" w:hAnsi="Interstate-Light"/>
        </w:rPr>
        <w:t xml:space="preserve"> </w:t>
      </w:r>
      <w:r w:rsidRPr="00C135D1">
        <w:rPr>
          <w:rFonts w:ascii="Interstate-Light" w:hAnsi="Interstate-Light"/>
        </w:rPr>
        <w:t>from among its members.</w:t>
      </w:r>
    </w:p>
    <w:p w:rsidR="005D6C82" w:rsidRPr="00C135D1" w:rsidRDefault="005D6C82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Executive Director will name a staff member </w:t>
      </w:r>
      <w:r w:rsidR="008B415C" w:rsidRPr="00C135D1">
        <w:rPr>
          <w:rFonts w:ascii="Interstate-Light" w:hAnsi="Interstate-Light"/>
        </w:rPr>
        <w:t xml:space="preserve">as the primary </w:t>
      </w:r>
      <w:r w:rsidR="00B32D30" w:rsidRPr="00C135D1">
        <w:rPr>
          <w:rFonts w:ascii="Interstate-Light" w:hAnsi="Interstate-Light"/>
        </w:rPr>
        <w:t>liaison to the</w:t>
      </w:r>
      <w:r w:rsidRPr="00C135D1">
        <w:rPr>
          <w:rFonts w:ascii="Interstate-Light" w:hAnsi="Interstate-Light"/>
        </w:rPr>
        <w:t xml:space="preserve"> </w:t>
      </w:r>
      <w:r w:rsidR="001E1A7D" w:rsidRPr="00C135D1">
        <w:rPr>
          <w:rFonts w:ascii="Interstate-Light" w:hAnsi="Interstate-Light"/>
        </w:rPr>
        <w:t>Council</w:t>
      </w:r>
      <w:r w:rsidR="00B32D30" w:rsidRPr="00C135D1">
        <w:rPr>
          <w:rFonts w:ascii="Interstate-Light" w:hAnsi="Interstate-Light"/>
        </w:rPr>
        <w:t>. The Executive Director</w:t>
      </w:r>
      <w:r w:rsidR="00727EC0">
        <w:rPr>
          <w:rFonts w:ascii="Interstate-Light" w:hAnsi="Interstate-Light"/>
        </w:rPr>
        <w:t xml:space="preserve"> or Council liaison</w:t>
      </w:r>
      <w:r w:rsidR="00B32D30" w:rsidRPr="00C135D1">
        <w:rPr>
          <w:rFonts w:ascii="Interstate-Light" w:hAnsi="Interstate-Light"/>
        </w:rPr>
        <w:t xml:space="preserve"> will </w:t>
      </w:r>
      <w:r w:rsidR="008B415C" w:rsidRPr="00C135D1">
        <w:rPr>
          <w:rFonts w:ascii="Interstate-Light" w:hAnsi="Interstate-Light"/>
        </w:rPr>
        <w:t xml:space="preserve">designate </w:t>
      </w:r>
      <w:r w:rsidR="00B32D30" w:rsidRPr="00C135D1">
        <w:rPr>
          <w:rFonts w:ascii="Interstate-Light" w:hAnsi="Interstate-Light"/>
        </w:rPr>
        <w:t>additional</w:t>
      </w:r>
      <w:r w:rsidR="008B415C" w:rsidRPr="00C135D1">
        <w:rPr>
          <w:rFonts w:ascii="Interstate-Light" w:hAnsi="Interstate-Light"/>
        </w:rPr>
        <w:t xml:space="preserve"> staff members when needed to </w:t>
      </w:r>
      <w:r w:rsidR="00425258">
        <w:rPr>
          <w:rFonts w:ascii="Interstate-Light" w:hAnsi="Interstate-Light"/>
        </w:rPr>
        <w:t>join a task force or contribute to the development of a</w:t>
      </w:r>
      <w:r w:rsidR="008B415C" w:rsidRPr="00C135D1">
        <w:rPr>
          <w:rFonts w:ascii="Interstate-Light" w:hAnsi="Interstate-Light"/>
        </w:rPr>
        <w:t xml:space="preserve"> policy or practice.</w:t>
      </w:r>
    </w:p>
    <w:p w:rsidR="00DD0004" w:rsidRPr="00C135D1" w:rsidRDefault="00DD0004" w:rsidP="005D6C82">
      <w:pPr>
        <w:pStyle w:val="Heading2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Meetings</w:t>
      </w:r>
    </w:p>
    <w:p w:rsidR="00D354A2" w:rsidRPr="00C135D1" w:rsidRDefault="005F7D2C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Council will determine the frequency, times, and locations of its meetings, except that meetings must </w:t>
      </w:r>
      <w:r w:rsidR="00F41BA4" w:rsidRPr="00C135D1">
        <w:rPr>
          <w:rFonts w:ascii="Interstate-Light" w:hAnsi="Interstate-Light"/>
        </w:rPr>
        <w:t xml:space="preserve">normally </w:t>
      </w:r>
      <w:r w:rsidRPr="00C135D1">
        <w:rPr>
          <w:rFonts w:ascii="Interstate-Light" w:hAnsi="Interstate-Light"/>
        </w:rPr>
        <w:t xml:space="preserve">be held at least </w:t>
      </w:r>
      <w:r w:rsidR="001E1A7D" w:rsidRPr="00C135D1">
        <w:rPr>
          <w:rFonts w:ascii="Interstate-Light" w:hAnsi="Interstate-Light"/>
        </w:rPr>
        <w:t>quarterly</w:t>
      </w:r>
      <w:r w:rsidRPr="00C135D1">
        <w:rPr>
          <w:rFonts w:ascii="Interstate-Light" w:hAnsi="Interstate-Light"/>
        </w:rPr>
        <w:t>.</w:t>
      </w:r>
      <w:r w:rsidR="003654A6" w:rsidRPr="00C135D1">
        <w:rPr>
          <w:rFonts w:ascii="Interstate-Light" w:hAnsi="Interstate-Light"/>
        </w:rPr>
        <w:t xml:space="preserve"> The Chair will notify members of meetings.</w:t>
      </w:r>
    </w:p>
    <w:p w:rsidR="005F7D2C" w:rsidRPr="00C135D1" w:rsidRDefault="0056778E" w:rsidP="00F739E4">
      <w:pPr>
        <w:pStyle w:val="ListParagraph"/>
        <w:spacing w:after="40" w:line="240" w:lineRule="auto"/>
        <w:ind w:left="634" w:hanging="274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Chair will prepare meeting </w:t>
      </w:r>
      <w:r w:rsidR="00D354A2" w:rsidRPr="00C135D1">
        <w:rPr>
          <w:rFonts w:ascii="Interstate-Light" w:hAnsi="Interstate-Light"/>
        </w:rPr>
        <w:t xml:space="preserve">agendas with staff </w:t>
      </w:r>
      <w:r w:rsidR="00B32D30" w:rsidRPr="00C135D1">
        <w:rPr>
          <w:rFonts w:ascii="Interstate-Light" w:hAnsi="Interstate-Light"/>
        </w:rPr>
        <w:t>input</w:t>
      </w:r>
      <w:r w:rsidR="00D354A2" w:rsidRPr="00C135D1">
        <w:rPr>
          <w:rFonts w:ascii="Interstate-Light" w:hAnsi="Interstate-Light"/>
        </w:rPr>
        <w:t xml:space="preserve"> and work with members to set priorities.</w:t>
      </w:r>
    </w:p>
    <w:p w:rsidR="005F7D2C" w:rsidRPr="00C135D1" w:rsidRDefault="00F41BA4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Decisions will be by vote of the members in attendance</w:t>
      </w:r>
      <w:r w:rsidR="00EA3FBA" w:rsidRPr="00C135D1">
        <w:rPr>
          <w:rFonts w:ascii="Interstate-Light" w:hAnsi="Interstate-Light"/>
        </w:rPr>
        <w:t xml:space="preserve"> at a meeting</w:t>
      </w:r>
      <w:r w:rsidRPr="00C135D1">
        <w:rPr>
          <w:rFonts w:ascii="Interstate-Light" w:hAnsi="Interstate-Light"/>
        </w:rPr>
        <w:t xml:space="preserve">, </w:t>
      </w:r>
      <w:r w:rsidR="005F7D2C" w:rsidRPr="00C135D1">
        <w:rPr>
          <w:rFonts w:ascii="Interstate-Light" w:hAnsi="Interstate-Light"/>
        </w:rPr>
        <w:t>either in person or by</w:t>
      </w:r>
      <w:r w:rsidR="00EA3FBA" w:rsidRPr="00C135D1">
        <w:rPr>
          <w:rFonts w:ascii="Interstate-Light" w:hAnsi="Interstate-Light"/>
        </w:rPr>
        <w:t xml:space="preserve"> </w:t>
      </w:r>
      <w:r w:rsidR="005F7D2C" w:rsidRPr="00C135D1">
        <w:rPr>
          <w:rFonts w:ascii="Interstate-Light" w:hAnsi="Interstate-Light"/>
        </w:rPr>
        <w:t>remote communication</w:t>
      </w:r>
      <w:r w:rsidR="00EA3FBA" w:rsidRPr="00C135D1">
        <w:rPr>
          <w:rFonts w:ascii="Interstate-Light" w:hAnsi="Interstate-Light"/>
        </w:rPr>
        <w:t>, or by electronic or email voting</w:t>
      </w:r>
      <w:r w:rsidR="005F7D2C" w:rsidRPr="00C135D1">
        <w:rPr>
          <w:rFonts w:ascii="Interstate-Light" w:hAnsi="Interstate-Light"/>
        </w:rPr>
        <w:t>. Voting by proxy is not allowed.</w:t>
      </w:r>
    </w:p>
    <w:p w:rsidR="00991302" w:rsidRPr="00C135D1" w:rsidRDefault="00B906FF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It is anticipated that m</w:t>
      </w:r>
      <w:r w:rsidR="00991302" w:rsidRPr="00C135D1">
        <w:rPr>
          <w:rFonts w:ascii="Interstate-Light" w:hAnsi="Interstate-Light"/>
        </w:rPr>
        <w:t xml:space="preserve">uch of the </w:t>
      </w:r>
      <w:r w:rsidR="00892640" w:rsidRPr="00C135D1">
        <w:rPr>
          <w:rFonts w:ascii="Interstate-Light" w:hAnsi="Interstate-Light"/>
        </w:rPr>
        <w:t>ordinary</w:t>
      </w:r>
      <w:r w:rsidR="0056778E" w:rsidRPr="00C135D1">
        <w:rPr>
          <w:rFonts w:ascii="Interstate-Light" w:hAnsi="Interstate-Light"/>
        </w:rPr>
        <w:t xml:space="preserve"> </w:t>
      </w:r>
      <w:r w:rsidR="00991302" w:rsidRPr="00C135D1">
        <w:rPr>
          <w:rFonts w:ascii="Interstate-Light" w:hAnsi="Interstate-Light"/>
        </w:rPr>
        <w:t xml:space="preserve">work of the Council will be done using electronic communication rather than </w:t>
      </w:r>
      <w:r w:rsidR="0056778E" w:rsidRPr="00C135D1">
        <w:rPr>
          <w:rFonts w:ascii="Interstate-Light" w:hAnsi="Interstate-Light"/>
        </w:rPr>
        <w:t>in</w:t>
      </w:r>
      <w:r w:rsidR="00991302" w:rsidRPr="00C135D1">
        <w:rPr>
          <w:rFonts w:ascii="Interstate-Light" w:hAnsi="Interstate-Light"/>
        </w:rPr>
        <w:t xml:space="preserve"> meetings.</w:t>
      </w:r>
    </w:p>
    <w:p w:rsidR="00EA3FBA" w:rsidRPr="00C135D1" w:rsidRDefault="00EA3FBA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Council may </w:t>
      </w:r>
      <w:r w:rsidR="00624693">
        <w:rPr>
          <w:rFonts w:ascii="Interstate-Light" w:hAnsi="Interstate-Light"/>
        </w:rPr>
        <w:t xml:space="preserve">establish task forces or may </w:t>
      </w:r>
      <w:r w:rsidRPr="00C135D1">
        <w:rPr>
          <w:rFonts w:ascii="Interstate-Light" w:hAnsi="Interstate-Light"/>
        </w:rPr>
        <w:t xml:space="preserve">delegate matters to existing </w:t>
      </w:r>
      <w:r w:rsidR="006C674D">
        <w:rPr>
          <w:rFonts w:ascii="Interstate-Light" w:hAnsi="Interstate-Light"/>
        </w:rPr>
        <w:t>P</w:t>
      </w:r>
      <w:r w:rsidR="006C674D" w:rsidRPr="00C135D1">
        <w:rPr>
          <w:rFonts w:ascii="Interstate-Light" w:hAnsi="Interstate-Light"/>
        </w:rPr>
        <w:t xml:space="preserve">rogram </w:t>
      </w:r>
      <w:r w:rsidR="006C674D">
        <w:rPr>
          <w:rFonts w:ascii="Interstate-Light" w:hAnsi="Interstate-Light"/>
        </w:rPr>
        <w:t>C</w:t>
      </w:r>
      <w:r w:rsidR="00B906FF" w:rsidRPr="00C135D1">
        <w:rPr>
          <w:rFonts w:ascii="Interstate-Light" w:hAnsi="Interstate-Light"/>
        </w:rPr>
        <w:t>ommittees</w:t>
      </w:r>
      <w:r w:rsidRPr="00C135D1">
        <w:rPr>
          <w:rFonts w:ascii="Interstate-Light" w:hAnsi="Interstate-Light"/>
        </w:rPr>
        <w:t xml:space="preserve">, which may draft proposals for Council consideration. </w:t>
      </w:r>
      <w:r w:rsidR="00AC6D0C">
        <w:rPr>
          <w:rFonts w:ascii="Interstate-Light" w:hAnsi="Interstate-Light"/>
        </w:rPr>
        <w:t>Task forces will generally include Policy Council members and staff and may include other volunteers with subject matter expertise.</w:t>
      </w:r>
    </w:p>
    <w:p w:rsidR="00F41BA4" w:rsidRPr="00C135D1" w:rsidRDefault="00F41BA4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Meetings of the Council will be announced on the Trail Conference web site. Non-members may attend </w:t>
      </w:r>
      <w:r w:rsidR="00ED3201" w:rsidRPr="00C135D1">
        <w:rPr>
          <w:rFonts w:ascii="Interstate-Light" w:hAnsi="Interstate-Light"/>
        </w:rPr>
        <w:t xml:space="preserve">meetings </w:t>
      </w:r>
      <w:r w:rsidRPr="00C135D1">
        <w:rPr>
          <w:rFonts w:ascii="Interstate-Light" w:hAnsi="Interstate-Light"/>
        </w:rPr>
        <w:t xml:space="preserve">and the Council </w:t>
      </w:r>
      <w:r w:rsidR="0039036F" w:rsidRPr="00C135D1">
        <w:rPr>
          <w:rFonts w:ascii="Interstate-Light" w:hAnsi="Interstate-Light"/>
        </w:rPr>
        <w:t>will</w:t>
      </w:r>
      <w:r w:rsidRPr="00C135D1">
        <w:rPr>
          <w:rFonts w:ascii="Interstate-Light" w:hAnsi="Interstate-Light"/>
        </w:rPr>
        <w:t xml:space="preserve"> determine the manner in which they may participate.</w:t>
      </w:r>
    </w:p>
    <w:p w:rsidR="00DD0004" w:rsidRPr="00C135D1" w:rsidRDefault="00DD0004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</w:t>
      </w:r>
      <w:r w:rsidR="00F41BA4" w:rsidRPr="00C135D1">
        <w:rPr>
          <w:rFonts w:ascii="Interstate-Light" w:hAnsi="Interstate-Light"/>
        </w:rPr>
        <w:t>Council</w:t>
      </w:r>
      <w:r w:rsidR="00825B91" w:rsidRPr="00C135D1">
        <w:rPr>
          <w:rFonts w:ascii="Interstate-Light" w:hAnsi="Interstate-Light"/>
        </w:rPr>
        <w:t xml:space="preserve"> </w:t>
      </w:r>
      <w:r w:rsidRPr="00C135D1">
        <w:rPr>
          <w:rFonts w:ascii="Interstate-Light" w:hAnsi="Interstate-Light"/>
        </w:rPr>
        <w:t>will keep minutes of meetings</w:t>
      </w:r>
      <w:r w:rsidR="00825B91" w:rsidRPr="00C135D1">
        <w:rPr>
          <w:rFonts w:ascii="Interstate-Light" w:hAnsi="Interstate-Light"/>
        </w:rPr>
        <w:t xml:space="preserve">, which </w:t>
      </w:r>
      <w:r w:rsidR="0024685E" w:rsidRPr="00C135D1">
        <w:rPr>
          <w:rFonts w:ascii="Interstate-Light" w:hAnsi="Interstate-Light"/>
        </w:rPr>
        <w:t>will be communicated and archived electronically.</w:t>
      </w:r>
    </w:p>
    <w:p w:rsidR="00DD0004" w:rsidRPr="00C135D1" w:rsidRDefault="00EA3FBA" w:rsidP="005D6C82">
      <w:pPr>
        <w:pStyle w:val="Heading2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Process for policy</w:t>
      </w:r>
      <w:r w:rsidR="00AC6D0C">
        <w:rPr>
          <w:rFonts w:ascii="Interstate-Light" w:hAnsi="Interstate-Light"/>
        </w:rPr>
        <w:t xml:space="preserve"> and practice</w:t>
      </w:r>
      <w:r w:rsidRPr="00C135D1">
        <w:rPr>
          <w:rFonts w:ascii="Interstate-Light" w:hAnsi="Interstate-Light"/>
        </w:rPr>
        <w:t xml:space="preserve"> development and approval</w:t>
      </w:r>
    </w:p>
    <w:p w:rsidR="00E845EA" w:rsidRDefault="008026AC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The process for development and revision of mission-related policies</w:t>
      </w:r>
      <w:r w:rsidR="00AC6D0C">
        <w:rPr>
          <w:rFonts w:ascii="Interstate-Light" w:hAnsi="Interstate-Light"/>
        </w:rPr>
        <w:t xml:space="preserve"> and practices</w:t>
      </w:r>
      <w:r w:rsidRPr="00C135D1">
        <w:rPr>
          <w:rFonts w:ascii="Interstate-Light" w:hAnsi="Interstate-Light"/>
        </w:rPr>
        <w:t xml:space="preserve"> is documented in Fig. 1 below.</w:t>
      </w:r>
    </w:p>
    <w:p w:rsidR="00BC0347" w:rsidRPr="00BC0347" w:rsidRDefault="00BC0347" w:rsidP="00BC0347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BC0347">
        <w:rPr>
          <w:rFonts w:ascii="Interstate-Light" w:hAnsi="Interstate-Light"/>
        </w:rPr>
        <w:t>Task forces and Program Committees drafting practices (not policies) must present the concept to the Executive Director or design</w:t>
      </w:r>
      <w:r w:rsidR="00F27F0B">
        <w:rPr>
          <w:rFonts w:ascii="Interstate-Light" w:hAnsi="Interstate-Light"/>
        </w:rPr>
        <w:t>ee</w:t>
      </w:r>
      <w:r w:rsidRPr="00BC0347">
        <w:rPr>
          <w:rFonts w:ascii="Interstate-Light" w:hAnsi="Interstate-Light"/>
        </w:rPr>
        <w:t xml:space="preserve"> and receive approval before proceeding.</w:t>
      </w:r>
    </w:p>
    <w:p w:rsidR="00077232" w:rsidRDefault="00077232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</w:t>
      </w:r>
      <w:r w:rsidR="0039036F" w:rsidRPr="00C135D1">
        <w:rPr>
          <w:rFonts w:ascii="Interstate-Light" w:hAnsi="Interstate-Light"/>
        </w:rPr>
        <w:t>B</w:t>
      </w:r>
      <w:r w:rsidRPr="00C135D1">
        <w:rPr>
          <w:rFonts w:ascii="Interstate-Light" w:hAnsi="Interstate-Light"/>
        </w:rPr>
        <w:t>oard may specify a different fast-track process for issues requiring rapid resolution.</w:t>
      </w:r>
    </w:p>
    <w:p w:rsidR="00AC6D0C" w:rsidRPr="00C135D1" w:rsidRDefault="00AC6D0C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lastRenderedPageBreak/>
        <w:t>The Council may develop mechanisms to handle smaller issues in a way which gathers appropriate input, but is less formal than the documented process for policy development.</w:t>
      </w:r>
    </w:p>
    <w:p w:rsidR="00AC6D0C" w:rsidRDefault="00AC6D0C" w:rsidP="00AC6D0C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For policies or practices requiring significant implementation activity, an implementation plan must be developed </w:t>
      </w:r>
      <w:r w:rsidR="009951DA">
        <w:rPr>
          <w:rFonts w:ascii="Interstate-Light" w:hAnsi="Interstate-Light"/>
        </w:rPr>
        <w:t>and must be agreed to by the Policy Council staff liaison</w:t>
      </w:r>
      <w:r w:rsidR="00E039A5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before the policy or practice is approved.</w:t>
      </w:r>
    </w:p>
    <w:p w:rsidR="00077232" w:rsidRPr="00C135D1" w:rsidRDefault="00077232" w:rsidP="005D6C82">
      <w:pPr>
        <w:pStyle w:val="ListParagraph"/>
        <w:spacing w:after="40" w:line="240" w:lineRule="auto"/>
        <w:ind w:left="630" w:hanging="270"/>
        <w:contextualSpacing w:val="0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 xml:space="preserve">The </w:t>
      </w:r>
      <w:r w:rsidR="0056778E" w:rsidRPr="00C135D1">
        <w:rPr>
          <w:rFonts w:ascii="Interstate-Light" w:hAnsi="Interstate-Light"/>
        </w:rPr>
        <w:t xml:space="preserve">policy development </w:t>
      </w:r>
      <w:r w:rsidRPr="00C135D1">
        <w:rPr>
          <w:rFonts w:ascii="Interstate-Light" w:hAnsi="Interstate-Light"/>
        </w:rPr>
        <w:t>process and the functioning of the Council will be re-evaluated periodically and may be modified as deemed appropriate by the Board.</w:t>
      </w:r>
    </w:p>
    <w:p w:rsidR="00E039A5" w:rsidRDefault="00E039A5" w:rsidP="005D6C82">
      <w:pPr>
        <w:spacing w:before="120" w:after="40" w:line="240" w:lineRule="auto"/>
        <w:rPr>
          <w:rFonts w:ascii="Interstate-Light" w:hAnsi="Interstate-Light"/>
        </w:rPr>
      </w:pPr>
    </w:p>
    <w:p w:rsidR="00220DC0" w:rsidRDefault="00DD0004" w:rsidP="00491E85">
      <w:pPr>
        <w:spacing w:before="120" w:after="40" w:line="240" w:lineRule="auto"/>
        <w:rPr>
          <w:rFonts w:ascii="Interstate-Light" w:hAnsi="Interstate-Light"/>
        </w:rPr>
      </w:pPr>
      <w:r w:rsidRPr="00C135D1">
        <w:rPr>
          <w:rFonts w:ascii="Interstate-Light" w:hAnsi="Interstate-Light"/>
        </w:rPr>
        <w:t>This ch</w:t>
      </w:r>
      <w:r w:rsidR="00C135D1" w:rsidRPr="00C135D1">
        <w:rPr>
          <w:rFonts w:ascii="Interstate-Light" w:hAnsi="Interstate-Light"/>
        </w:rPr>
        <w:t xml:space="preserve">arter approved and adopted on </w:t>
      </w:r>
      <w:r w:rsidR="00491E85">
        <w:rPr>
          <w:rFonts w:ascii="Interstate-Light" w:hAnsi="Interstate-Light"/>
        </w:rPr>
        <w:t>October 24, 2017</w:t>
      </w:r>
      <w:r w:rsidRPr="00C135D1">
        <w:rPr>
          <w:rFonts w:ascii="Interstate-Light" w:hAnsi="Interstate-Light"/>
        </w:rPr>
        <w:t xml:space="preserve"> by the Board of Directors.</w:t>
      </w:r>
      <w:r w:rsidR="00491E85">
        <w:rPr>
          <w:rFonts w:ascii="Interstate-Light" w:hAnsi="Interstate-Light"/>
        </w:rPr>
        <w:t xml:space="preserve"> It replaces the previous charter adopted on October 22, 2015.</w:t>
      </w:r>
    </w:p>
    <w:p w:rsidR="00220DC0" w:rsidRPr="00C135D1" w:rsidRDefault="00727EF0" w:rsidP="00220DC0">
      <w:pPr>
        <w:keepNext/>
        <w:pageBreakBefore/>
        <w:tabs>
          <w:tab w:val="left" w:pos="6852"/>
        </w:tabs>
        <w:spacing w:before="240" w:line="240" w:lineRule="auto"/>
        <w:jc w:val="center"/>
        <w:rPr>
          <w:rFonts w:ascii="Interstate-Light" w:hAnsi="Interstate-Light" w:cs="Arial"/>
          <w:sz w:val="24"/>
          <w:szCs w:val="24"/>
        </w:rPr>
      </w:pPr>
      <w:r>
        <w:rPr>
          <w:rFonts w:ascii="Interstate-Light" w:hAnsi="Interstate-Light" w:cs="Arial"/>
          <w:i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29ED2C" wp14:editId="4F7C87D3">
                <wp:simplePos x="0" y="0"/>
                <wp:positionH relativeFrom="column">
                  <wp:posOffset>270510</wp:posOffset>
                </wp:positionH>
                <wp:positionV relativeFrom="paragraph">
                  <wp:posOffset>3905250</wp:posOffset>
                </wp:positionV>
                <wp:extent cx="5943600" cy="694690"/>
                <wp:effectExtent l="0" t="0" r="19050" b="10160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4690"/>
                          <a:chOff x="0" y="0"/>
                          <a:chExt cx="5926455" cy="693843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457136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0DC0" w:rsidRPr="005D0549" w:rsidRDefault="00220DC0" w:rsidP="00097DF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Policy Council</w:t>
                              </w:r>
                            </w:p>
                            <w:p w:rsidR="00220DC0" w:rsidRPr="00616019" w:rsidRDefault="00220DC0" w:rsidP="00EC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0D29FD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Discuss</w:t>
                              </w:r>
                              <w:r w:rsidR="002612A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and </w:t>
                              </w:r>
                              <w:r w:rsidRPr="000D29FD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revise draft</w:t>
                              </w:r>
                              <w:r w:rsidR="002612A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 De</w:t>
                              </w:r>
                              <w:r w:rsidRPr="000D29FD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termine </w:t>
                              </w:r>
                              <w:r w:rsidR="002612A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whether to send for wider review or to return to task force</w:t>
                              </w:r>
                              <w:r w:rsidR="00D135B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or committee</w:t>
                              </w:r>
                              <w:r w:rsidR="002612A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for further work.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02200" y="16933"/>
                            <a:ext cx="102425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0DC0" w:rsidRPr="005D0549" w:rsidRDefault="00220DC0" w:rsidP="00097DF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D054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Staff</w:t>
                              </w:r>
                            </w:p>
                            <w:p w:rsidR="00220DC0" w:rsidRPr="00616019" w:rsidRDefault="002612A8" w:rsidP="00EC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Review and comment</w:t>
                              </w:r>
                              <w:r w:rsidR="00D135B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4572000" y="237066"/>
                            <a:ext cx="328930" cy="198120"/>
                            <a:chOff x="0" y="0"/>
                            <a:chExt cx="328930" cy="198120"/>
                          </a:xfrm>
                        </wpg:grpSpPr>
                        <wps:wsp>
                          <wps:cNvPr id="39" name="Straight Arrow Connector 39"/>
                          <wps:cNvCnPr/>
                          <wps:spPr>
                            <a:xfrm>
                              <a:off x="0" y="0"/>
                              <a:ext cx="32766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 flipH="1">
                              <a:off x="0" y="198120"/>
                              <a:ext cx="32893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21.3pt;margin-top:307.5pt;width:468pt;height:54.7pt;z-index:251695104;mso-width-relative:margin;mso-height-relative:margin" coordsize="59264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RFQgQAAE8RAAAOAAAAZHJzL2Uyb0RvYy54bWzsWF1v2zYUfR+w/0DofbEl2UosRCkMt8kG&#10;BG3QdOgzQ1GyAIrkSDqy9+t3+SW7qdsmLZphQ/KgkOLlJXl477lHPn+17Rm6p0p3gldJejJNEOVE&#10;1B1vq+TPD5e/nSVIG8xrzASnVbKjOnl18esv54MsaSbWgtVUIXDCdTnIKlkbI8vJRJM17bE+EZJy&#10;GGyE6rGBrmontcIDeO/ZJJtOi8kgVC2VIFRrePvaDyYXzn/TUGLeNY2mBrEqgb0Z91TueWefk4tz&#10;XLYKy3VHwjbwd+yixx2HRUdXr7HBaKO6z1z1HVFCi8acENFPRNN0hLozwGnS6YPTXCmxke4sbTm0&#10;coQJoH2A03e7JW/vbxTq6irJAB6Oe7gjtyyCPoAzyLYEmyslb+WNCi9a37Pn3Taqt//hJGjrYN2N&#10;sNKtQQRezhezvJiCewJjxWJWLALuZA2X89k0sn4zTsyK2XweJ+Zns9zuaRKXndjdjZsZJISQ3qOk&#10;fwyl2zWW1IGvLQIRJdiNR+k9xBbmLaMom3uknN0Iky41IPZYjGbz0zQv4lFPi0XqMBqPikuptLmi&#10;oke2USUKlncRh++vtfGoRBO7KBeXHWPwHpeM26cWrKvtO9ex+UVXTKF7DJlhtmkA9sAK1rYzAeR4&#10;FNcyO0a91/e0gciBC87cRlzO7n1iQig3qR9a45r6peZT+IuLxV24O2UcHFrPDWxy9B0cREvvJPr2&#10;xw72dip1KT9Onn5tY37yOMOtLLgZJ/cdF+qYAwanCit7+wiSh8aiZLZ3WzCxzTtR7yB4lPDcoyW5&#10;7OAGr7E2N1gB2UBiAIGad/BomBiqRIRWgtZC/X3svbWH6IbRBA1AXlWi/9pgRRPE/uAQ94t0NrNs&#10;5zoQWja31eHI3eEI3/QrAVGQAlVL4prW3rDYbJToPwLPLu2qMIQ5gbWrhBgVOyvjSRWYmtDl0pkB&#10;w0lsrvmtJNa5BdhG6IftR6xkCGMDJPFWxFzD5YNo9rZ2ppbLjYGYdqG+xzVAD3nv0f75BFAcIYDi&#10;SQQwW0wzqF0JAjpMi0XuSA1iN7BeOs1m2ch6L1QwJuR/lwpcgXWksY/cF0Z4DkYI+mAUMqGM5yBL&#10;D8UO9B1dP0nsOGINeZzlp9PC0cA+kfPsbJFDmlvZky7OUq+ocPkt2XN83igF/gXVky8iXLdG4a5d&#10;G7RUSgxoJTgHISIUApNQ8EAsrXjQilE5RMX2daGYZ6dFEQCLGiEKzKhtQt3QYR/jBjw5PCgfVi/Z&#10;4sE4grqaZqdwW66YPFUL4dLgjr3hNTI7CRLZqM5pPyi/VdLTGgovhe8f1gZh8Ejh9AhGO66KHiFs&#10;nlsV7TVk8yVV5KWQlU6WBp+vZlst5LP9i+ELJt8MX9SwTv4epcwnXzyH6R3r+GEav0SzvXWbiFDN&#10;bQZ+ovH/N9G8p2YX4+6r3Z07/MJgfxY47Dur/e8gF/8AAAD//wMAUEsDBBQABgAIAAAAIQCPj0Ff&#10;4QAAAAoBAAAPAAAAZHJzL2Rvd25yZXYueG1sTI/BToNAEIbvJr7DZky82QWktCJL0zTqqTGxNWl6&#10;m8IUSNldwm6Bvr3jSY8z8+Wf789Wk27FQL1rrFEQzgIQZApbNqZS8L1/f1qCcB5Nia01pOBGDlb5&#10;/V2GaWlH80XDzleCQ4xLUUHtfZdK6YqaNLqZ7cjw7Wx7jZ7HvpJljyOH61ZGQZBIjY3hDzV2tKmp&#10;uOyuWsHHiOP6OXwbtpfz5nbczz8P25CUenyY1q8gPE3+D4ZffVaHnJ1O9mpKJ1oFcZQwqSAJ59yJ&#10;gZfFkjcnBYsojkHmmfxfIf8BAAD//wMAUEsBAi0AFAAGAAgAAAAhALaDOJL+AAAA4QEAABMAAAAA&#10;AAAAAAAAAAAAAAAAAFtDb250ZW50X1R5cGVzXS54bWxQSwECLQAUAAYACAAAACEAOP0h/9YAAACU&#10;AQAACwAAAAAAAAAAAAAAAAAvAQAAX3JlbHMvLnJlbHNQSwECLQAUAAYACAAAACEAn/X0RUIEAABP&#10;EQAADgAAAAAAAAAAAAAAAAAuAgAAZHJzL2Uyb0RvYy54bWxQSwECLQAUAAYACAAAACEAj49BX+EA&#10;AAAKAQAADwAAAAAAAAAAAAAAAACcBgAAZHJzL2Rvd25yZXYueG1sUEsFBgAAAAAEAAQA8wAAAKoH&#10;AAAAAA==&#10;">
                <v:rect id="Rectangle 25" o:spid="_x0000_s1027" style="position:absolute;width:45713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EF8MA&#10;AADbAAAADwAAAGRycy9kb3ducmV2LnhtbESPQWsCMRSE74X+h/AKvdXsClpdjaILLfVYFbw+N8/N&#10;4uZlSVJN/31TKPQ4zMw3zHKdbC9u5EPnWEE5KkAQN0533Co4Ht5eZiBCRNbYOyYF3xRgvXp8WGKl&#10;3Z0/6baPrcgQDhUqMDEOlZShMWQxjNxAnL2L8xZjlr6V2uM9w20vx0UxlRY7zgsGB6oNNdf9l1Vw&#10;rs9U7vy2rCfT0+vu/ZT6NDdKPT+lzQJEpBT/w3/tD61gPIH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nEF8MAAADbAAAADwAAAAAAAAAAAAAAAACYAgAAZHJzL2Rv&#10;d25yZXYueG1sUEsFBgAAAAAEAAQA9QAAAIgDAAAAAA==&#10;" filled="f" strokecolor="black [3213]" strokeweight="1pt">
                  <v:textbox style="mso-fit-shape-to-text:t">
                    <w:txbxContent>
                      <w:p w:rsidR="00220DC0" w:rsidRPr="005D0549" w:rsidRDefault="00220DC0" w:rsidP="00097DF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Policy Council</w:t>
                        </w:r>
                      </w:p>
                      <w:p w:rsidR="00220DC0" w:rsidRPr="00616019" w:rsidRDefault="00220DC0" w:rsidP="00EC6D8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0D29FD">
                          <w:rPr>
                            <w:rFonts w:ascii="Arial" w:hAnsi="Arial" w:cs="Arial"/>
                            <w:color w:val="000000" w:themeColor="text1"/>
                          </w:rPr>
                          <w:t>Discuss</w:t>
                        </w:r>
                        <w:r w:rsidR="002612A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and </w:t>
                        </w:r>
                        <w:r w:rsidRPr="000D29FD">
                          <w:rPr>
                            <w:rFonts w:ascii="Arial" w:hAnsi="Arial" w:cs="Arial"/>
                            <w:color w:val="000000" w:themeColor="text1"/>
                          </w:rPr>
                          <w:t>revise draft</w:t>
                        </w:r>
                        <w:r w:rsidR="002612A8">
                          <w:rPr>
                            <w:rFonts w:ascii="Arial" w:hAnsi="Arial" w:cs="Arial"/>
                            <w:color w:val="000000" w:themeColor="text1"/>
                          </w:rPr>
                          <w:t>. De</w:t>
                        </w:r>
                        <w:r w:rsidRPr="000D29F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termine </w:t>
                        </w:r>
                        <w:r w:rsidR="002612A8">
                          <w:rPr>
                            <w:rFonts w:ascii="Arial" w:hAnsi="Arial" w:cs="Arial"/>
                            <w:color w:val="000000" w:themeColor="text1"/>
                          </w:rPr>
                          <w:t>whether to send for wider review or to return to task force</w:t>
                        </w:r>
                        <w:r w:rsidR="00D135B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or committee</w:t>
                        </w:r>
                        <w:r w:rsidR="002612A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for further work.</w:t>
                        </w:r>
                      </w:p>
                    </w:txbxContent>
                  </v:textbox>
                </v:rect>
                <v:rect id="Rectangle 26" o:spid="_x0000_s1028" style="position:absolute;left:49022;top:169;width:10242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aYMMA&#10;AADbAAAADwAAAGRycy9kb3ducmV2LnhtbESPQWsCMRSE7wX/Q3iF3mp2Bbd1axS7YKnHWsHrc/O6&#10;Wbp5WZJU4783hUKPw8x8wyzXyQ7iTD70jhWU0wIEcet0z52Cw+f28RlEiMgaB8ek4EoB1qvJ3RJr&#10;7S78Qed97ESGcKhRgYlxrKUMrSGLYepG4ux9OW8xZuk7qT1eMtwOclYUlbTYc14wOFJjqP3e/1gF&#10;p+ZE5c6/ls28Oj7t3o5pSAuj1MN92ryAiJTif/iv/a4VzCr4/Z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taYMMAAADbAAAADwAAAAAAAAAAAAAAAACYAgAAZHJzL2Rv&#10;d25yZXYueG1sUEsFBgAAAAAEAAQA9QAAAIgDAAAAAA==&#10;" filled="f" strokecolor="black [3213]" strokeweight="1pt">
                  <v:textbox style="mso-fit-shape-to-text:t">
                    <w:txbxContent>
                      <w:p w:rsidR="00220DC0" w:rsidRPr="005D0549" w:rsidRDefault="00220DC0" w:rsidP="00097DF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549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Staff</w:t>
                        </w:r>
                      </w:p>
                      <w:p w:rsidR="00220DC0" w:rsidRPr="00616019" w:rsidRDefault="002612A8" w:rsidP="00EC6D8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Review and comment</w:t>
                        </w:r>
                        <w:r w:rsidR="00D135BF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v:group id="Group 38" o:spid="_x0000_s1029" style="position:absolute;left:45720;top:2370;width:3289;height:1981" coordsize="328930,198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9" o:spid="_x0000_s1030" type="#_x0000_t32" style="position:absolute;width:327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iIsYAAADbAAAADwAAAGRycy9kb3ducmV2LnhtbESP3WoCMRSE7wu+QzhCb4omtdCuW6MU&#10;QSgUC/6g9O6wOW4WNyfLJurq05tCoZfDzHzDTGadq8WZ2lB51vA8VCCIC28qLjVsN4tBBiJEZIO1&#10;Z9JwpQCzae9hgrnxF17ReR1LkSAcctRgY2xyKUNhyWEY+oY4eQffOoxJtqU0LV4S3NVypNSrdFhx&#10;WrDY0NxScVyfnAZ/U99S/ZA9Po12X9nbIZ6y/VLrx3738Q4iUhf/w3/tT6PhZQy/X9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P4iLGAAAA2wAAAA8AAAAAAAAA&#10;AAAAAAAAoQIAAGRycy9kb3ducmV2LnhtbFBLBQYAAAAABAAEAPkAAACUAwAAAAA=&#10;" strokecolor="black [3213]" strokeweight="1pt">
                    <v:stroke endarrow="block" endarrowlength="long" joinstyle="miter"/>
                  </v:shape>
                  <v:shape id="Straight Arrow Connector 40" o:spid="_x0000_s1031" type="#_x0000_t32" style="position:absolute;top:198120;width:3289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lWtMEAAADbAAAADwAAAGRycy9kb3ducmV2LnhtbERPy4rCMBTdD/gP4QruxlSZqVKNIoKD&#10;g4j4AF1em2tbbG5KE239e7MYmOXhvKfz1pTiSbUrLCsY9CMQxKnVBWcKTsfV5xiE88gaS8uk4EUO&#10;5rPOxxQTbRve0/PgMxFC2CWoIPe+SqR0aU4GXd9WxIG72dqgD7DOpK6xCeGmlMMoiqXBgkNDjhUt&#10;c0rvh4dRsG62x829ufB5dP2uFqv4Z/cbG6V63XYxAeGp9f/iP/daK/gK68OX8APk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SVa0wQAAANsAAAAPAAAAAAAAAAAAAAAA&#10;AKECAABkcnMvZG93bnJldi54bWxQSwUGAAAAAAQABAD5AAAAjwMAAAAA&#10;" strokecolor="black [3213]" strokeweight="1pt">
                    <v:stroke endarrow="block" endarrowlength="long" joinstyle="miter"/>
                  </v:shape>
                </v:group>
                <w10:wrap type="topAndBottom"/>
              </v:group>
            </w:pict>
          </mc:Fallback>
        </mc:AlternateContent>
      </w:r>
      <w:r>
        <w:rPr>
          <w:rFonts w:ascii="Interstate-Light" w:hAnsi="Interstate-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73977F" wp14:editId="2887C7EB">
                <wp:simplePos x="0" y="0"/>
                <wp:positionH relativeFrom="column">
                  <wp:posOffset>3242945</wp:posOffset>
                </wp:positionH>
                <wp:positionV relativeFrom="paragraph">
                  <wp:posOffset>4580890</wp:posOffset>
                </wp:positionV>
                <wp:extent cx="0" cy="365760"/>
                <wp:effectExtent l="57150" t="0" r="76200" b="53340"/>
                <wp:wrapTopAndBottom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55.35pt;margin-top:360.7pt;width:0;height:28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4T+wEAAE8EAAAOAAAAZHJzL2Uyb0RvYy54bWysVE2P0zAUvCPxHyzfadIudFHVdIW6LBcE&#10;KxZ+gNd5Tiz5S8+maf89z06a0uUE4uLE9pvxzOQ527ujNewAGLV3DV8uas7ASd9q1zX8x/eHN+85&#10;i0m4VhjvoOEniPxu9/rVdggbWPnemxaQEYmLmyE0vE8pbKoqyh6siAsfwNGm8mhFoil2VYtiIHZr&#10;qlVdr6vBYxvQS4iRVu/HTb4r/EqBTF+VipCYaThpS2XEMj7nsdptxaZDEXotJxniH1RYoR0dOlPd&#10;iyTYT9R/UFkt0Uev0kJ6W3mltITigdws6xdunnoRoHihcGKYY4r/j1Z+OTwi023Db95y5oSlb/SU&#10;UOiuT+wDoh/Y3jtHOXpkVEJ5DSFuCLZ3jzjNYnjEbP6o0OYn2WLHkvFpzhiOiclxUdLqzfrd7brE&#10;X11wAWP6BN6y/NLwOOmYBSxLxOLwOSY6mYBnQD7UODZQB65u67qURW90+6CNyZuln2BvkB0EdUI6&#10;LrMTYriqSkKbj65l6RQohoRauM4Az7wWWs4MUI+bboIaRww5jNF+eUsnA6OYb6AoVjI8in4hQEgJ&#10;Lp1FGEfVGaZI7gycbOSbcFF+DZzqMxRKs/8NeEaUk71LM9hq53EM8fr0S25qrD8nMPrOETz79lQa&#10;o0RDXVtinm5Yvha/zwv88h/Y/QIAAP//AwBQSwMEFAAGAAgAAAAhAE91bY/gAAAACwEAAA8AAABk&#10;cnMvZG93bnJldi54bWxMj8tOwzAQRfdI/IM1SOyok0IJDXEqHmJRWPUhsXXiIQnE4zR2msDXM4gF&#10;LOfO0Z0z2WqyrThi7xtHCuJZBAKpdKahSsF+93RxA8IHTUa3jlDBJ3pY5acnmU6NG2mDx22oBJeQ&#10;T7WCOoQuldKXNVrtZ65D4t2b660OPPaVNL0eudy2ch5F19LqhvhCrTt8qLH82A5WwXo9jIsvaZ/f&#10;X5f3zeXjy6HYdAelzs+mu1sQAafwB8OPPqtDzk6FG8h40SpYxFHCqIJkHl+BYOI3KThJlhHIPJP/&#10;f8i/AQAA//8DAFBLAQItABQABgAIAAAAIQC2gziS/gAAAOEBAAATAAAAAAAAAAAAAAAAAAAAAABb&#10;Q29udGVudF9UeXBlc10ueG1sUEsBAi0AFAAGAAgAAAAhADj9If/WAAAAlAEAAAsAAAAAAAAAAAAA&#10;AAAALwEAAF9yZWxzLy5yZWxzUEsBAi0AFAAGAAgAAAAhALV/jhP7AQAATwQAAA4AAAAAAAAAAAAA&#10;AAAALgIAAGRycy9lMm9Eb2MueG1sUEsBAi0AFAAGAAgAAAAhAE91bY/gAAAACwEAAA8AAAAAAAAA&#10;AAAAAAAAVQQAAGRycy9kb3ducmV2LnhtbFBLBQYAAAAABAAEAPMAAABiBQAAAAA=&#10;" strokecolor="black [3213]" strokeweight="1pt">
                <v:stroke endarrow="block" endarrowlength="long" joinstyle="miter"/>
                <w10:wrap type="topAndBottom"/>
              </v:shape>
            </w:pict>
          </mc:Fallback>
        </mc:AlternateContent>
      </w:r>
      <w:r>
        <w:rPr>
          <w:rFonts w:ascii="Interstate-Light" w:hAnsi="Interstate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0D41AF" wp14:editId="239DC313">
                <wp:simplePos x="0" y="0"/>
                <wp:positionH relativeFrom="column">
                  <wp:posOffset>271145</wp:posOffset>
                </wp:positionH>
                <wp:positionV relativeFrom="paragraph">
                  <wp:posOffset>4918710</wp:posOffset>
                </wp:positionV>
                <wp:extent cx="5943600" cy="516255"/>
                <wp:effectExtent l="0" t="0" r="19050" b="17145"/>
                <wp:wrapTopAndBottom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16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DC0" w:rsidRPr="005D0549" w:rsidRDefault="00220DC0" w:rsidP="00097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RTCs, Program </w:t>
                            </w:r>
                            <w:r w:rsidR="00EB7C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Committees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and others as needed</w:t>
                            </w:r>
                          </w:p>
                          <w:p w:rsidR="00F36410" w:rsidRPr="00616019" w:rsidRDefault="00220DC0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 and comment on</w:t>
                            </w:r>
                            <w:r w:rsidR="00D135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draft.</w:t>
                            </w:r>
                            <w:r w:rsidR="00F364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less controversial items, the Council may choose to speed the process by doing this review in parallel with the staff review and comment.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32" style="position:absolute;left:0;text-align:left;margin-left:21.35pt;margin-top:387.3pt;width:468pt;height:40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rxnQIAAJgFAAAOAAAAZHJzL2Uyb0RvYy54bWysVMlu2zAQvRfoPxC8N5JcO4sQOTASpCgQ&#10;JEaSImeaIi0B3ErSltyv75CUZCMNeiiqA8XZ3iycmeubXgq0Z9a1WlW4OMsxYorqulXbCv94vf9y&#10;iZHzRNVEaMUqfGAO3yw/f7ruTMlmutGiZhYBiHJlZyrceG/KLHO0YZK4M22YAiHXVhIPpN1mtSUd&#10;oEuRzfL8POu0rY3VlDkH3LskxMuIzzmj/olzxzwSFYbYfDxtPDfhzJbXpNxaYpqWDmGQf4hCklaB&#10;0wnqjniCdrb9A0q21GqnuT+jWmaa85aymANkU+TvsnlpiGExFyiOM1OZ3P+DpY/7tUVtXeHZBUaK&#10;SHijZ6gaUVvBEPCgQJ1xJei9mLUdKAfXkG3PrQx/yAP1saiHqais94gCc3E1/3qeQ+0pyBbF+Wyx&#10;CKDZ0dpY578xLVG4VNiC+1hLsn9wPqmOKsGZ0vetEMAnpVDhdFq0deBFInQOuxUW7Qm8ue+LwduJ&#10;FvgOlllILKUSb/4gWEJ9ZhxqAsHPYiCxG4+YhFKmfJFEDalZcrXI4RudjVHERIUCwIDMIcgJewAY&#10;NRPIiJ3SHvSDKYvNPBnnfwssGU8W0bNWfjKWrdL2IwABWQ2ek/5YpFSaUCXfb/rUL0EzcDa6PkAP&#10;WZ2Gyxl638JDPhDn18TCNMHbw4bwT3BwobsK6+GGUaPtr4/4QR+aHKQYdTCdFXY/d8QyjMR3Be1/&#10;VcznYZwjMV9czICwp5LNqUTt5K2GZihgFxkar0Hfi/HKrZZvsEhWwSuIiKLgu8LU25G49WlrwCqi&#10;bLWKajDChvgH9WJoAA91Do362r8Ra4Zu9jAHj3qcZFK+a+qkGyydWe08tHbs+GNdhxeA8Y+tNKyq&#10;sF9O6ah1XKjL3wAAAP//AwBQSwMEFAAGAAgAAAAhAKTaaRffAAAACgEAAA8AAABkcnMvZG93bnJl&#10;di54bWxMj8tOwzAQRfdI/IM1SOyok6qJkxCngkggdUlB6taJhyTCj8h2W/P3mBUsZ+bozrntPmpF&#10;Luj8Yg2HfJMBQTNauZiJw8f7y0MFxAdhpFDWIIdv9LDvbm9a0Uh7NW94OYaJpBDjG8FhDmFtKPXj&#10;jFr4jV3RpNundVqENLqJSieuKVwrus2ykmqxmPRhFiv2M45fx7PmMPQD5gf3nPdFeWKH11NUsZ45&#10;v7+LT49AAsbwB8OvflKHLjkN9mykJ4rDbssSyYGxXQkkATWr0mbgUBVFDbRr6f8K3Q8AAAD//wMA&#10;UEsBAi0AFAAGAAgAAAAhALaDOJL+AAAA4QEAABMAAAAAAAAAAAAAAAAAAAAAAFtDb250ZW50X1R5&#10;cGVzXS54bWxQSwECLQAUAAYACAAAACEAOP0h/9YAAACUAQAACwAAAAAAAAAAAAAAAAAvAQAAX3Jl&#10;bHMvLnJlbHNQSwECLQAUAAYACAAAACEAlIHa8Z0CAACYBQAADgAAAAAAAAAAAAAAAAAuAgAAZHJz&#10;L2Uyb0RvYy54bWxQSwECLQAUAAYACAAAACEApNppF98AAAAKAQAADwAAAAAAAAAAAAAAAAD3BAAA&#10;ZHJzL2Rvd25yZXYueG1sUEsFBgAAAAAEAAQA8wAAAAMGAAAAAA==&#10;" filled="f" strokecolor="black [3213]" strokeweight="1pt">
                <v:textbox style="mso-fit-shape-to-text:t">
                  <w:txbxContent>
                    <w:p w:rsidR="00220DC0" w:rsidRPr="005D0549" w:rsidRDefault="00220DC0" w:rsidP="00097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RTCs, Program </w:t>
                      </w:r>
                      <w:r w:rsidR="00EB7C57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Committees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, and others as needed</w:t>
                      </w:r>
                    </w:p>
                    <w:p w:rsidR="00F36410" w:rsidRPr="00616019" w:rsidRDefault="00220DC0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Review and comment on</w:t>
                      </w:r>
                      <w:r w:rsidR="00D135BF">
                        <w:rPr>
                          <w:rFonts w:ascii="Arial" w:hAnsi="Arial" w:cs="Arial"/>
                          <w:color w:val="000000" w:themeColor="text1"/>
                        </w:rPr>
                        <w:t xml:space="preserve"> draft.</w:t>
                      </w:r>
                      <w:r w:rsidR="00F3641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36410">
                        <w:rPr>
                          <w:rFonts w:ascii="Arial" w:hAnsi="Arial" w:cs="Arial"/>
                          <w:color w:val="000000" w:themeColor="text1"/>
                        </w:rPr>
                        <w:t xml:space="preserve">For less controversial items, the Council may choose to speed the process by doing this review </w:t>
                      </w:r>
                      <w:bookmarkStart w:id="49" w:name="_GoBack"/>
                      <w:bookmarkEnd w:id="49"/>
                      <w:r w:rsidR="00F36410">
                        <w:rPr>
                          <w:rFonts w:ascii="Arial" w:hAnsi="Arial" w:cs="Arial"/>
                          <w:color w:val="000000" w:themeColor="text1"/>
                        </w:rPr>
                        <w:t>in parallel with the staff review and comment.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Interstate-Light" w:hAnsi="Interstate-Ligh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163F9" wp14:editId="2B7550E1">
                <wp:simplePos x="0" y="0"/>
                <wp:positionH relativeFrom="column">
                  <wp:posOffset>3243580</wp:posOffset>
                </wp:positionH>
                <wp:positionV relativeFrom="paragraph">
                  <wp:posOffset>3547110</wp:posOffset>
                </wp:positionV>
                <wp:extent cx="0" cy="365760"/>
                <wp:effectExtent l="57150" t="0" r="76200" b="53340"/>
                <wp:wrapTopAndBottom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55.4pt;margin-top:279.3pt;width:0;height:28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8L+wEAAE8EAAAOAAAAZHJzL2Uyb0RvYy54bWysVE2P0zAUvCPxHyzfadKu6KKq6Qp1WS4I&#10;KhZ+gNd5Tiz5S8+maf89z0423S4nEBcntt+MZybP2d6drGFHwKi9a/hyUXMGTvpWu67hP388vPvA&#10;WUzCtcJ4Bw0/Q+R3u7dvtkPYwMr33rSAjEhc3Ayh4X1KYVNVUfZgRVz4AI42lUcrEk2xq1oUA7Fb&#10;U63qel0NHtuAXkKMtHo/bvJd4VcKZPqmVITETMNJWyojlvEpj9VuKzYditBrOckQ/6DCCu3o0Jnq&#10;XiTBfqH+g8pqiT56lRbS28orpSUUD+RmWb9y89iLAMULhRPDHFP8f7Ty6/GATLcNv1lz5oSlb/SY&#10;UOiuT+wjoh/Y3jtHOXpkVEJ5DSFuCLZ3B5xmMRwwmz8ptPlJttipZHyeM4ZTYnJclLR6s35/uy7x&#10;VxdcwJg+g7csvzQ8TjpmAcsSsTh+iYlOJuAzIB9qHBuoA1e3dV3Koje6fdDG5M3ST7A3yI6COiGd&#10;ltkJMVxVJaHNJ9eydA4UQ0ItXGeAZ14LLWcGqMdNN0GNI4Ycxmi/vKWzgVHMd1AUKxkeRb8SIKQE&#10;l55FGEfVGaZI7gycbOSbcFF+DZzqMxRKs/8NeEaUk71LM9hq53EM8fr0S25qrH9OYPSdI3jy7bk0&#10;RomGurbEPN2wfC1ezgv88h/Y/QYAAP//AwBQSwMEFAAGAAgAAAAhAFpUGNTgAAAACwEAAA8AAABk&#10;cnMvZG93bnJldi54bWxMj09Pg0AQxe8mfofNmHizCzWQSlka/8RD9dRq0uvCjoCys5RdCvrpHeNB&#10;bzNvXt77Tb6ZbSdOOPjWkYJ4EYFAqpxpqVbw+vJ4tQLhgyajO0eo4BM9bIrzs1xnxk20w9M+1IJD&#10;yGdaQRNCn0npqwat9gvXI/HtzQ1WB16HWppBTxxuO7mMolRa3RI3NLrH+warj/1oFWy345R8Sfv0&#10;fri5a68fno/lrj8qdXkx365BBJzDnxl+8BkdCmYq3UjGi05BEkeMHnhIVikIdvwqpYI0Tpcgi1z+&#10;/6H4BgAA//8DAFBLAQItABQABgAIAAAAIQC2gziS/gAAAOEBAAATAAAAAAAAAAAAAAAAAAAAAABb&#10;Q29udGVudF9UeXBlc10ueG1sUEsBAi0AFAAGAAgAAAAhADj9If/WAAAAlAEAAAsAAAAAAAAAAAAA&#10;AAAALwEAAF9yZWxzLy5yZWxzUEsBAi0AFAAGAAgAAAAhAF06Dwv7AQAATwQAAA4AAAAAAAAAAAAA&#10;AAAALgIAAGRycy9lMm9Eb2MueG1sUEsBAi0AFAAGAAgAAAAhAFpUGNTgAAAACwEAAA8AAAAAAAAA&#10;AAAAAAAAVQQAAGRycy9kb3ducmV2LnhtbFBLBQYAAAAABAAEAPMAAABiBQAAAAA=&#10;" strokecolor="black [3213]" strokeweight="1pt">
                <v:stroke endarrow="block" endarrowlength="long" joinstyle="miter"/>
                <w10:wrap type="topAndBottom"/>
              </v:shape>
            </w:pict>
          </mc:Fallback>
        </mc:AlternateContent>
      </w:r>
      <w:r w:rsidR="009D1FD6">
        <w:rPr>
          <w:rFonts w:ascii="Interstate-Light" w:hAnsi="Interstate-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C8029" wp14:editId="4ABD761E">
                <wp:simplePos x="0" y="0"/>
                <wp:positionH relativeFrom="column">
                  <wp:posOffset>270510</wp:posOffset>
                </wp:positionH>
                <wp:positionV relativeFrom="paragraph">
                  <wp:posOffset>638175</wp:posOffset>
                </wp:positionV>
                <wp:extent cx="5943600" cy="676910"/>
                <wp:effectExtent l="0" t="0" r="19050" b="27940"/>
                <wp:wrapTopAndBottom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76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DC0" w:rsidRPr="00616019" w:rsidRDefault="00220DC0" w:rsidP="00097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60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Board,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Policy Council, </w:t>
                            </w:r>
                            <w:r w:rsidRPr="006160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RTCs, Program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Committees</w:t>
                            </w:r>
                            <w:r w:rsidRPr="0061601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Staff, and Partners</w:t>
                            </w:r>
                          </w:p>
                          <w:p w:rsidR="00220DC0" w:rsidRDefault="00220DC0" w:rsidP="00097D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6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Identify issues that may require development of new or revised policy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practice</w:t>
                            </w:r>
                            <w:r w:rsidR="005F6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220DC0" w:rsidRPr="00616019" w:rsidRDefault="00220DC0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6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Board has authority to assign a policy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practice</w:t>
                            </w:r>
                            <w:r w:rsidRPr="006160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matter for priority attention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33" style="position:absolute;left:0;text-align:left;margin-left:21.3pt;margin-top:50.25pt;width:468pt;height:53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3foQIAAJgFAAAOAAAAZHJzL2Uyb0RvYy54bWysVE1v2zAMvQ/YfxB0X22naboGcYogRYcB&#10;RRu0HXpWZCk2IEuapMTOfv1I+SNBV+wwLAdHFMlH8onk4ratFTkI5yujc5pdpJQIzU1R6V1Of7ze&#10;f/lKiQ9MF0wZLXJ6FJ7eLj9/WjR2LiamNKoQjgCI9vPG5rQMwc6TxPNS1MxfGCs0KKVxNQsgul1S&#10;ONYAeq2SSZrOksa4wjrDhfdwe9cp6TLiSyl4eJLSi0BUTiG3EL8ufrf4TZYLNt85ZsuK92mwf8ii&#10;ZpWGoCPUHQuM7F31B1RdcWe8keGCmzoxUlZcxBqgmix9V81LyayItQA53o40+f8Hyx8PG0eqIqeT&#10;CSWa1fBGz8Aa0zslCNwBQY31c7B7sRvXSx6OWG0rXY3/UAdpI6nHkVTRBsLh8upmejlLgXsOutn1&#10;7CaLrCcnb+t8+CZMTfCQUwfhI5fs8OADRATTwQSDaXNfKRUfTmm88EZVBd5FATtHrJUjBwZvHtoM&#10;SwCIMyuQ0DPBwrpS4ikclUAIpZ+FBE4g+UlMJHbjCZNxLnTIOlXJCtGFukrhNwQbsoihIyAiS0hy&#10;xO4BBssOZMDucu7t0VXEZh6d078l1jmPHjGy0WF0ritt3EcACqrqI3f2A0kdNchSaLdt7JdLtMSb&#10;rSmO0EPOdMPlLb+v4CEfmA8b5mCa4O1hQ4Qn+Ehlmpya/kRJadyvj+7RHpoctJQ0MJ059T/3zAlK&#10;1HcN7X+TTac4zlGYXl1PQHDnmu25Ru/rtYFmyGAXWR6PaB/UcJTO1G+wSFYYFVRMc4idUx7cIKxD&#10;tzVgFXGxWkUzGGHLwoN+sRzBkWds1Nf2jTnbd3OAOXg0wySz+bum7mzR09vVPkBrx44/8dq/AIx/&#10;bKV+VeF+OZej1WmhLn8DAAD//wMAUEsDBBQABgAIAAAAIQCjKCzW3gAAAAoBAAAPAAAAZHJzL2Rv&#10;d25yZXYueG1sTI/LTsMwEEX3SPyDNUjsqJ2IJm2IU0EkkLqkRerWSYY4wo8odlvz9wwrWM6doztn&#10;6l2yhl1wCZN3ErKVAIau98PkRgkfx9eHDbAQlRuU8Q4lfGOAXXN7U6tq8Ff3jpdDHBmVuFApCTrG&#10;ueI89BqtCis/o6Pdp1+sijQuIx8WdaVya3guRMGtmhxd0GrGVmP/dThbCV3bYbZfXrJ2XZzK/dsp&#10;mbTVUt7fpecnYBFT/IPhV5/UoSGnzp/dEJiR8JgXRFIuxBoYAdtyQ0knIRdlBryp+f8Xmh8AAAD/&#10;/wMAUEsBAi0AFAAGAAgAAAAhALaDOJL+AAAA4QEAABMAAAAAAAAAAAAAAAAAAAAAAFtDb250ZW50&#10;X1R5cGVzXS54bWxQSwECLQAUAAYACAAAACEAOP0h/9YAAACUAQAACwAAAAAAAAAAAAAAAAAvAQAA&#10;X3JlbHMvLnJlbHNQSwECLQAUAAYACAAAACEAjXpd36ECAACYBQAADgAAAAAAAAAAAAAAAAAuAgAA&#10;ZHJzL2Uyb0RvYy54bWxQSwECLQAUAAYACAAAACEAoygs1t4AAAAKAQAADwAAAAAAAAAAAAAAAAD7&#10;BAAAZHJzL2Rvd25yZXYueG1sUEsFBgAAAAAEAAQA8wAAAAYGAAAAAA==&#10;" filled="f" strokecolor="black [3213]" strokeweight="1pt">
                <v:textbox style="mso-fit-shape-to-text:t">
                  <w:txbxContent>
                    <w:p w:rsidR="00220DC0" w:rsidRPr="00616019" w:rsidRDefault="00220DC0" w:rsidP="00097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601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Board,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Policy Council, </w:t>
                      </w:r>
                      <w:r w:rsidRPr="0061601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RTCs, Program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Committees</w:t>
                      </w:r>
                      <w:r w:rsidRPr="0061601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, Staff, and Partners</w:t>
                      </w:r>
                    </w:p>
                    <w:p w:rsidR="00220DC0" w:rsidRDefault="00220DC0" w:rsidP="00097D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6019">
                        <w:rPr>
                          <w:rFonts w:ascii="Arial" w:hAnsi="Arial" w:cs="Arial"/>
                          <w:color w:val="000000" w:themeColor="text1"/>
                        </w:rPr>
                        <w:t>Identify issues that may require development of new or revised policy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or practice</w:t>
                      </w:r>
                      <w:r w:rsidR="005F6AFC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220DC0" w:rsidRPr="00616019" w:rsidRDefault="00220DC0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6019">
                        <w:rPr>
                          <w:rFonts w:ascii="Arial" w:hAnsi="Arial" w:cs="Arial"/>
                          <w:color w:val="000000" w:themeColor="text1"/>
                        </w:rPr>
                        <w:t>Board has authority to assign a policy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or practice</w:t>
                      </w:r>
                      <w:r w:rsidRPr="00616019">
                        <w:rPr>
                          <w:rFonts w:ascii="Arial" w:hAnsi="Arial" w:cs="Arial"/>
                          <w:color w:val="000000" w:themeColor="text1"/>
                        </w:rPr>
                        <w:t xml:space="preserve"> matter for priority attention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32D4">
        <w:rPr>
          <w:rFonts w:ascii="Interstate-Light" w:hAnsi="Interstate-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932D7" wp14:editId="1BD0490F">
                <wp:simplePos x="0" y="0"/>
                <wp:positionH relativeFrom="column">
                  <wp:posOffset>270510</wp:posOffset>
                </wp:positionH>
                <wp:positionV relativeFrom="paragraph">
                  <wp:posOffset>2710815</wp:posOffset>
                </wp:positionV>
                <wp:extent cx="5943600" cy="837565"/>
                <wp:effectExtent l="0" t="0" r="19050" b="19685"/>
                <wp:wrapTopAndBottom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7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DC0" w:rsidRPr="005D0549" w:rsidRDefault="00220DC0" w:rsidP="00097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Task Force</w:t>
                            </w:r>
                            <w:r w:rsidR="00D135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Program Committee</w:t>
                            </w:r>
                          </w:p>
                          <w:p w:rsidR="00727EF0" w:rsidRDefault="00727EF0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 practices, get approval</w:t>
                            </w:r>
                            <w:r w:rsidR="005224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of concept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from </w:t>
                            </w:r>
                            <w:r w:rsidR="005224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Executive Director or </w:t>
                            </w:r>
                            <w:r w:rsidR="00A660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designee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EC6D8D" w:rsidRPr="00616019" w:rsidRDefault="00220DC0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05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Develop initial draft policy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practice</w:t>
                            </w:r>
                            <w:r w:rsidR="00EC6D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At its discretion, may seek input</w:t>
                            </w:r>
                            <w:r w:rsidR="006C674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feedback</w:t>
                            </w:r>
                            <w:r w:rsidR="00EC6D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from Board, </w:t>
                            </w:r>
                            <w:r w:rsidR="00D135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Staff, </w:t>
                            </w:r>
                            <w:r w:rsidR="00EC6D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RTCs, Program Committe</w:t>
                            </w:r>
                            <w:r w:rsidR="00EB7C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es, or other interested parties</w:t>
                            </w:r>
                            <w:r w:rsidR="00491E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4" style="position:absolute;left:0;text-align:left;margin-left:21.3pt;margin-top:213.45pt;width:468pt;height:65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z+nwIAAJgFAAAOAAAAZHJzL2Uyb0RvYy54bWysVN9P2zAQfp+0/8Hy+0haWgYRKapATJMQ&#10;IGDi2XXsJpJje2e3SffX72wnoWJoD9Py4Ni+u+9++Lu7vOpbRfYCXGN0SWcnOSVCc1M1elvSHy+3&#10;X84pcZ7piimjRUkPwtGr1edPl50txNzURlUCCIJoV3S2pLX3tsgyx2vRMndirNAolAZa5vEI26wC&#10;1iF6q7J5np9lnYHKguHCOby9SUK6ivhSCu4fpHTCE1VSjM3HFeK6CWu2umTFFpitGz6Ewf4hipY1&#10;Gp1OUDfMM7KD5g+otuFgnJH+hJs2M1I2XMQcMJtZ/i6b55pZEXPB4jg7lcn9P1h+v38E0lQlnS8o&#10;0azFN3rCqjG9VYLgHRaos65AvWf7CMPJ4TZk20towx/zIH0s6mEqqug94Xi5vFicnuVYe46y89Ov&#10;y7NlAM3erC04/02YloRNSQHdx1qy/Z3zSXVUCc60uW2UwntWKB1WZ1RThbt4CMwR1wrInuGb+342&#10;eDvSQt/BMguJpVTizh+USKhPQmJNMPh5DCSy8Q2TcS60nyVRzSqRXC1z/EZnYxQxUaURMCBLDHLC&#10;HgBGzQQyYqe0B/1gKiKZJ+P8b4El48kiejbaT8Ztow18BKAwq8Fz0h+LlEoTquT7TR/5MlFjY6oD&#10;cghMai5n+W2DD3nHnH9kgN2Eb48Twj/gIpXpSmqGHSW1gV8f3Qd9JDlKKemwO0vqfu4YCErUd430&#10;v5gtFqGd42Gx/DrHAxxLNscSvWuvDZJhhrPI8rgN+l6NWwmmfcVBsg5eUcQ0R98l5R7Gw7VPUwNH&#10;ERfrdVTDFrbM3+lnywN4qHMg6kv/ysAObPbYB/dm7GRWvCN10g2Wzq53HqkdGR8qneo6vAC2f6TS&#10;MKrCfDk+R623gbr6DQAA//8DAFBLAwQUAAYACAAAACEA/0H4V94AAAAKAQAADwAAAGRycy9kb3du&#10;cmV2LnhtbEyPTU/DMAyG70j8h8hI3FjaiXZtaTpBpSHtyEDaNW1MU5GPKsm27N8TuMDJsv3o9eN2&#10;G7UiZ3R+toZBvsqAoBmtmM3E4ON991AB8YEbwZU1yOCKHrbd7U3LG2Ev5g3PhzCRFGJ8wxnIEJaG&#10;Uj9K1Nyv7IIm7T6t0zyk1k1UOH5J4VrRdZaVVPPZpAuSL9hLHL8OJ81g6AfM9+4l74vyuNm/HqOK&#10;tWTs/i4+PwEJGMMfDD/6SR265DTYkxGeKAaP6zKRv7UGkoB6U6XJwKAoqgpo19L/L3TfAAAA//8D&#10;AFBLAQItABQABgAIAAAAIQC2gziS/gAAAOEBAAATAAAAAAAAAAAAAAAAAAAAAABbQ29udGVudF9U&#10;eXBlc10ueG1sUEsBAi0AFAAGAAgAAAAhADj9If/WAAAAlAEAAAsAAAAAAAAAAAAAAAAALwEAAF9y&#10;ZWxzLy5yZWxzUEsBAi0AFAAGAAgAAAAhANAA3P6fAgAAmAUAAA4AAAAAAAAAAAAAAAAALgIAAGRy&#10;cy9lMm9Eb2MueG1sUEsBAi0AFAAGAAgAAAAhAP9B+FfeAAAACgEAAA8AAAAAAAAAAAAAAAAA+QQA&#10;AGRycy9kb3ducmV2LnhtbFBLBQYAAAAABAAEAPMAAAAEBgAAAAA=&#10;" filled="f" strokecolor="black [3213]" strokeweight="1pt">
                <v:textbox style="mso-fit-shape-to-text:t">
                  <w:txbxContent>
                    <w:p w:rsidR="00220DC0" w:rsidRPr="005D0549" w:rsidRDefault="00220DC0" w:rsidP="00097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Task Force</w:t>
                      </w:r>
                      <w:r w:rsidR="00D135B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or Program Committee</w:t>
                      </w:r>
                    </w:p>
                    <w:p w:rsidR="00727EF0" w:rsidRDefault="00727EF0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For practices, get approval</w:t>
                      </w:r>
                      <w:r w:rsidR="0052243B">
                        <w:rPr>
                          <w:rFonts w:ascii="Arial" w:hAnsi="Arial" w:cs="Arial"/>
                          <w:color w:val="000000" w:themeColor="text1"/>
                        </w:rPr>
                        <w:t xml:space="preserve"> of concept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from </w:t>
                      </w:r>
                      <w:r w:rsidR="0052243B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Executive Director or </w:t>
                      </w:r>
                      <w:r w:rsidR="00A6609D">
                        <w:rPr>
                          <w:rFonts w:ascii="Arial" w:hAnsi="Arial" w:cs="Arial"/>
                          <w:color w:val="000000" w:themeColor="text1"/>
                        </w:rPr>
                        <w:t>designee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EC6D8D" w:rsidRPr="00616019" w:rsidRDefault="00220DC0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0549">
                        <w:rPr>
                          <w:rFonts w:ascii="Arial" w:hAnsi="Arial" w:cs="Arial"/>
                          <w:color w:val="000000" w:themeColor="text1"/>
                        </w:rPr>
                        <w:t>Develop initial draft policy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or practice</w:t>
                      </w:r>
                      <w:r w:rsidR="00EC6D8D">
                        <w:rPr>
                          <w:rFonts w:ascii="Arial" w:hAnsi="Arial" w:cs="Arial"/>
                          <w:color w:val="000000" w:themeColor="text1"/>
                        </w:rPr>
                        <w:t>. At its discretion, may seek input</w:t>
                      </w:r>
                      <w:r w:rsidR="006C674D">
                        <w:rPr>
                          <w:rFonts w:ascii="Arial" w:hAnsi="Arial" w:cs="Arial"/>
                          <w:color w:val="000000" w:themeColor="text1"/>
                        </w:rPr>
                        <w:t xml:space="preserve"> and feedback</w:t>
                      </w:r>
                      <w:r w:rsidR="00EC6D8D">
                        <w:rPr>
                          <w:rFonts w:ascii="Arial" w:hAnsi="Arial" w:cs="Arial"/>
                          <w:color w:val="000000" w:themeColor="text1"/>
                        </w:rPr>
                        <w:t xml:space="preserve"> from Board, </w:t>
                      </w:r>
                      <w:r w:rsidR="00D135BF">
                        <w:rPr>
                          <w:rFonts w:ascii="Arial" w:hAnsi="Arial" w:cs="Arial"/>
                          <w:color w:val="000000" w:themeColor="text1"/>
                        </w:rPr>
                        <w:t xml:space="preserve">Staff, </w:t>
                      </w:r>
                      <w:r w:rsidR="00EC6D8D">
                        <w:rPr>
                          <w:rFonts w:ascii="Arial" w:hAnsi="Arial" w:cs="Arial"/>
                          <w:color w:val="000000" w:themeColor="text1"/>
                        </w:rPr>
                        <w:t>RTCs, Program Committe</w:t>
                      </w:r>
                      <w:r w:rsidR="00EB7C57">
                        <w:rPr>
                          <w:rFonts w:ascii="Arial" w:hAnsi="Arial" w:cs="Arial"/>
                          <w:color w:val="000000" w:themeColor="text1"/>
                        </w:rPr>
                        <w:t>es, or other interested parties</w:t>
                      </w:r>
                      <w:r w:rsidR="00491E85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32D4">
        <w:rPr>
          <w:rFonts w:ascii="Interstate-Light" w:hAnsi="Interstate-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F8DF5" wp14:editId="3E45AAC0">
                <wp:simplePos x="0" y="0"/>
                <wp:positionH relativeFrom="column">
                  <wp:posOffset>3242945</wp:posOffset>
                </wp:positionH>
                <wp:positionV relativeFrom="paragraph">
                  <wp:posOffset>2354580</wp:posOffset>
                </wp:positionV>
                <wp:extent cx="0" cy="365760"/>
                <wp:effectExtent l="57150" t="0" r="76200" b="53340"/>
                <wp:wrapTopAndBottom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55.35pt;margin-top:185.4pt;width:0;height:28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wu+wEAAE8EAAAOAAAAZHJzL2Uyb0RvYy54bWysVNuO0zAQfUfiHyy/06Rd0UVV0xXqsrwg&#10;qFj4AK8zTiz5prFp2r9n7GTT7fIE4sXXOTPnnIyzvTtZw46AUXvX8OWi5gyc9K12XcN//nh494Gz&#10;mIRrhfEOGn6GyO92b99sh7CBle+9aQEZJXFxM4SG9ymFTVVF2YMVceEDOLpUHq1ItMWualEMlN2a&#10;alXX62rw2Ab0EmKk0/vxku9KfqVApm9KRUjMNJy4pTJiGZ/yWO22YtOhCL2WEw3xDyys0I6Kzqnu&#10;RRLsF+o/Ulkt0Uev0kJ6W3mltISigdQs61dqHnsRoGghc2KYbYr/L638ejwg023Db5acOWHpGz0m&#10;FLrrE/uI6Ae2986Rjx4ZhZBfQ4gbgu3dAaddDAfM4k8KbZ5JFjsVj8+zx3BKTI6Hkk5v1u9v18X+&#10;6oILGNNn8JblRcPjxGMmsCwWi+OXmKgyAZ8BuahxbKAOXN3WdQmL3uj2QRuTL0s/wd4gOwrqhHQq&#10;SijDVVQS2nxyLUvnQDYk1MJ1BnjOa6HlzAD1uOmyCQQ1jqZsxii/rNLZwEjmOyiylQSPpF8REFKC&#10;S88kjKPoDFNEdwZOMvJLuDC/Bk7xGQql2f8GPCNKZe/SDLbaeRxNvK5+8U2N8c8OjLqzBU++PZfG&#10;KNZQ1xavpheWn8XLfYFf/gO73wAAAP//AwBQSwMEFAAGAAgAAAAhAD4PGffgAAAACwEAAA8AAABk&#10;cnMvZG93bnJldi54bWxMj8tOwzAQRfdI/IM1SOyo3RctIZOKh1gUVi1IbJ3YJIF4nMZOE/h6BrGA&#10;5cwc3Tk33YyuEUfbhdoTwnSiQFgqvKmpRHh5frhYgwhRk9GNJ4vwaQNsstOTVCfGD7Szx30sBYdQ&#10;SDRCFWObSBmKyjodJr61xLc33zkdeexKaTo9cLhr5EypS+l0Tfyh0q29q2zxse8dwnbbD8sv6R7f&#10;X69u6/n90yHftQfE87Px5hpEtGP8g+FHn9UhY6fc92SCaBCWU7ViFGG+UtyBid9NjrCYrRcgs1T+&#10;75B9AwAA//8DAFBLAQItABQABgAIAAAAIQC2gziS/gAAAOEBAAATAAAAAAAAAAAAAAAAAAAAAABb&#10;Q29udGVudF9UeXBlc10ueG1sUEsBAi0AFAAGAAgAAAAhADj9If/WAAAAlAEAAAsAAAAAAAAAAAAA&#10;AAAALwEAAF9yZWxzLy5yZWxzUEsBAi0AFAAGAAgAAAAhAJFWzC77AQAATwQAAA4AAAAAAAAAAAAA&#10;AAAALgIAAGRycy9lMm9Eb2MueG1sUEsBAi0AFAAGAAgAAAAhAD4PGffgAAAACwEAAA8AAAAAAAAA&#10;AAAAAAAAVQQAAGRycy9kb3ducmV2LnhtbFBLBQYAAAAABAAEAPMAAABiBQAAAAA=&#10;" strokecolor="black [3213]" strokeweight="1pt">
                <v:stroke endarrow="block" endarrowlength="long" joinstyle="miter"/>
                <w10:wrap type="topAndBottom"/>
              </v:shape>
            </w:pict>
          </mc:Fallback>
        </mc:AlternateContent>
      </w:r>
      <w:r w:rsidR="001232D4">
        <w:rPr>
          <w:rFonts w:ascii="Interstate-Light" w:hAnsi="Interstate-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44AD0" wp14:editId="4CA6D6D8">
                <wp:simplePos x="0" y="0"/>
                <wp:positionH relativeFrom="column">
                  <wp:posOffset>271145</wp:posOffset>
                </wp:positionH>
                <wp:positionV relativeFrom="paragraph">
                  <wp:posOffset>1680210</wp:posOffset>
                </wp:positionV>
                <wp:extent cx="5943600" cy="676910"/>
                <wp:effectExtent l="0" t="0" r="19050" b="27940"/>
                <wp:wrapTopAndBottom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76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DC0" w:rsidRPr="00616019" w:rsidRDefault="00220DC0" w:rsidP="00097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Policy Council</w:t>
                            </w:r>
                          </w:p>
                          <w:p w:rsidR="00220DC0" w:rsidRDefault="00220DC0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Discuss and decide whether to </w:t>
                            </w:r>
                            <w:r w:rsidR="005F6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proceed with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develop</w:t>
                            </w:r>
                            <w:r w:rsidR="005F6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revis</w:t>
                            </w:r>
                            <w:r w:rsidR="005F6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 policy or practice.</w:t>
                            </w:r>
                          </w:p>
                          <w:p w:rsidR="00220DC0" w:rsidRPr="00616019" w:rsidRDefault="00097DFA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Establish a task force </w:t>
                            </w:r>
                            <w:r w:rsidR="00D135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or refer to a </w:t>
                            </w:r>
                            <w:r w:rsidR="006C674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Program C</w:t>
                            </w:r>
                            <w:r w:rsidR="00D135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ommittee</w:t>
                            </w:r>
                            <w:r w:rsidR="006C674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draft policy or practice</w:t>
                            </w:r>
                            <w:r w:rsidR="00D135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35" style="position:absolute;left:0;text-align:left;margin-left:21.35pt;margin-top:132.3pt;width:468pt;height:53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8xoQIAAJgFAAAOAAAAZHJzL2Uyb0RvYy54bWysVE1v2zAMvQ/YfxB0X22nSboGdYogRYYB&#10;RVu0HXpWZCk2IIuapMTOfv0o+SNBV+wwLAdHFMlH8onkzW1bK3IQ1lWgc5pdpJQIzaGo9C6nP143&#10;X75S4jzTBVOgRU6PwtHb5edPN41ZiAmUoAphCYJot2hMTkvvzSJJHC9FzdwFGKFRKcHWzKNod0lh&#10;WYPotUomaTpPGrCFscCFc3h71ynpMuJLKbh/lNIJT1ROMTcfvzZ+t+GbLG/YYmeZKSvep8H+IYua&#10;VRqDjlB3zDOyt9UfUHXFLTiQ/oJDnYCUFRexBqwmS99V81IyI2ItSI4zI03u/8Hyh8OTJVWR08kl&#10;JZrV+EbPyBrTOyUI3iFBjXELtHsxT7aXHB5Dta20dfjHOkgbST2OpIrWE46Xs+vp5TxF7jnq5lfz&#10;6yyynpy8jXX+m4CahENOLYaPXLLDvfMYEU0HkxBMw6ZSKj6c0uHCgaqKcBeF0DlirSw5MHxz32ah&#10;BIQ4s0IpeCahsK6UePJHJQKE0s9CIieY/CQmErvxhMk4F9pnnapkhehCzVL8DcGGLGLoCBiQJSY5&#10;YvcAg2UHMmB3Off2wVXEZh6d078l1jmPHjEyaD8615UG+xGAwqr6yJ39QFJHTWDJt9s29sssWIab&#10;LRRH7CEL3XA5wzcVPuQ9c/6JWZwmfHvcEP4RP1JBk1PoT5SUYH99dB/ssclRS0mD05lT93PPrKBE&#10;fdfY/tfZdBrGOQrT2dUEBXuu2Z5r9L5eAzZDhrvI8HgM9l4NR2mhfsNFsgpRUcU0x9g55d4Owtp3&#10;WwNXERerVTTDETbM3+sXwwN44Dk06mv7xqzpu9njHDzAMMls8a6pO9vg6cxq77G1Y8efeO1fAMc/&#10;tlK/qsJ+OZej1WmhLn8DAAD//wMAUEsDBBQABgAIAAAAIQDd+sCm3gAAAAoBAAAPAAAAZHJzL2Rv&#10;d25yZXYueG1sTI/BTsMwDIbvSLxDZCRuLG0Z7VaaTlAJpB0ZSLumjWkqmqRKsi28PeYER9uffn9/&#10;s0tmZmf0YXJWQL7KgKEdnJrsKODj/eVuAyxEaZWcnUUB3xhg115fNbJW7mLf8HyII6MQG2opQMe4&#10;1JyHQaORYeUWtHT7dN7ISKMfufLyQuFm5kWWldzIydIHLRfsNA5fh5MR0Hc95nv/nHcP5bHavx7T&#10;nLZaiNub9PQILGKKfzD86pM6tOTUu5NVgc0C1kVFpICiXJfACNhWG9r0Au6rvADeNvx/hfYHAAD/&#10;/wMAUEsBAi0AFAAGAAgAAAAhALaDOJL+AAAA4QEAABMAAAAAAAAAAAAAAAAAAAAAAFtDb250ZW50&#10;X1R5cGVzXS54bWxQSwECLQAUAAYACAAAACEAOP0h/9YAAACUAQAACwAAAAAAAAAAAAAAAAAvAQAA&#10;X3JlbHMvLnJlbHNQSwECLQAUAAYACAAAACEAnsfPMaECAACYBQAADgAAAAAAAAAAAAAAAAAuAgAA&#10;ZHJzL2Uyb0RvYy54bWxQSwECLQAUAAYACAAAACEA3frApt4AAAAKAQAADwAAAAAAAAAAAAAAAAD7&#10;BAAAZHJzL2Rvd25yZXYueG1sUEsFBgAAAAAEAAQA8wAAAAYGAAAAAA==&#10;" filled="f" strokecolor="black [3213]" strokeweight="1pt">
                <v:textbox style="mso-fit-shape-to-text:t">
                  <w:txbxContent>
                    <w:p w:rsidR="00220DC0" w:rsidRPr="00616019" w:rsidRDefault="00220DC0" w:rsidP="00097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Policy Council</w:t>
                      </w:r>
                    </w:p>
                    <w:p w:rsidR="00220DC0" w:rsidRDefault="00220DC0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Discuss and decide whether to </w:t>
                      </w:r>
                      <w:r w:rsidR="005F6AFC">
                        <w:rPr>
                          <w:rFonts w:ascii="Arial" w:hAnsi="Arial" w:cs="Arial"/>
                          <w:color w:val="000000" w:themeColor="text1"/>
                        </w:rPr>
                        <w:t xml:space="preserve">proceed with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develop</w:t>
                      </w:r>
                      <w:r w:rsidR="005F6AFC">
                        <w:rPr>
                          <w:rFonts w:ascii="Arial" w:hAnsi="Arial" w:cs="Arial"/>
                          <w:color w:val="000000" w:themeColor="text1"/>
                        </w:rPr>
                        <w:t>ing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or revis</w:t>
                      </w:r>
                      <w:r w:rsidR="005F6AFC">
                        <w:rPr>
                          <w:rFonts w:ascii="Arial" w:hAnsi="Arial" w:cs="Arial"/>
                          <w:color w:val="000000" w:themeColor="text1"/>
                        </w:rPr>
                        <w:t>ing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 policy or practice.</w:t>
                      </w:r>
                    </w:p>
                    <w:p w:rsidR="00220DC0" w:rsidRPr="00616019" w:rsidRDefault="00097DFA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Establish a task force </w:t>
                      </w:r>
                      <w:r w:rsidR="00D135BF">
                        <w:rPr>
                          <w:rFonts w:ascii="Arial" w:hAnsi="Arial" w:cs="Arial"/>
                          <w:color w:val="000000" w:themeColor="text1"/>
                        </w:rPr>
                        <w:t xml:space="preserve">or refer to a </w:t>
                      </w:r>
                      <w:r w:rsidR="006C674D">
                        <w:rPr>
                          <w:rFonts w:ascii="Arial" w:hAnsi="Arial" w:cs="Arial"/>
                          <w:color w:val="000000" w:themeColor="text1"/>
                        </w:rPr>
                        <w:t>Program C</w:t>
                      </w:r>
                      <w:r w:rsidR="00D135BF">
                        <w:rPr>
                          <w:rFonts w:ascii="Arial" w:hAnsi="Arial" w:cs="Arial"/>
                          <w:color w:val="000000" w:themeColor="text1"/>
                        </w:rPr>
                        <w:t>ommittee</w:t>
                      </w:r>
                      <w:r w:rsidR="006C674D">
                        <w:rPr>
                          <w:rFonts w:ascii="Arial" w:hAnsi="Arial" w:cs="Arial"/>
                          <w:color w:val="000000" w:themeColor="text1"/>
                        </w:rPr>
                        <w:t xml:space="preserve"> to draft policy or practice</w:t>
                      </w:r>
                      <w:r w:rsidR="00D135B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232D4">
        <w:rPr>
          <w:rFonts w:ascii="Interstate-Light" w:hAnsi="Interstate-Light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8CE8AC" wp14:editId="33C6DDE9">
                <wp:simplePos x="0" y="0"/>
                <wp:positionH relativeFrom="column">
                  <wp:posOffset>3242945</wp:posOffset>
                </wp:positionH>
                <wp:positionV relativeFrom="paragraph">
                  <wp:posOffset>1320165</wp:posOffset>
                </wp:positionV>
                <wp:extent cx="0" cy="365760"/>
                <wp:effectExtent l="57150" t="0" r="76200" b="53340"/>
                <wp:wrapTopAndBottom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55.35pt;margin-top:103.95pt;width:0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06+wEAAE8EAAAOAAAAZHJzL2Uyb0RvYy54bWysVE2P0zAUvCPxHyzfadKu6KKq6Qp1WS4I&#10;KhZ+gNd5Tiz5S8+maf89z0423S4nEBcntt+MZybP2d6drGFHwKi9a/hyUXMGTvpWu67hP388vPvA&#10;WUzCtcJ4Bw0/Q+R3u7dvtkPYwMr33rSAjEhc3Ayh4X1KYVNVUfZgRVz4AI42lUcrEk2xq1oUA7Fb&#10;U63qel0NHtuAXkKMtHo/bvJd4VcKZPqmVITETMNJWyojlvEpj9VuKzYditBrOckQ/6DCCu3o0Jnq&#10;XiTBfqH+g8pqiT56lRbS28orpSUUD+RmWb9y89iLAMULhRPDHFP8f7Ty6/GATLcNv1lx5oSlb/SY&#10;UOiuT+wjoh/Y3jtHOXpkVEJ5DSFuCLZ3B5xmMRwwmz8ptPlJttipZHyeM4ZTYnJclLR6s35/uy7x&#10;VxdcwJg+g7csvzQ8TjpmAcsSsTh+iYlOJuAzIB9qHBuoA1e3dV3Koje6fdDG5M3ST7A3yI6COiGd&#10;ltkJMVxVJaHNJ9eydA4UQ0ItXGeAZ14LLWcGqMdNN0GNI4Ycxmi/vKWzgVHMd1AUKxkeRb8SIKQE&#10;l55FGEfVGaZI7gycbOSbcFF+DZzqMxRKs/8NeEaUk71LM9hq53EM8fr0S25qrH9OYPSdI3jy7bk0&#10;RomGurbEPN2wfC1ezgv88h/Y/QYAAP//AwBQSwMEFAAGAAgAAAAhAJqbgP3gAAAACwEAAA8AAABk&#10;cnMvZG93bnJldi54bWxMj01PwzAMhu9I/IfISNxYsqFurDSd+BCHwWkDiWvamLbQOF2TroVfjxEH&#10;OPr1o9ePs83kWnHEPjSeNMxnCgRS6W1DlYaX54eLKxAhGrKm9YQaPjHAJj89yUxq/Ug7PO5jJbiE&#10;Qmo01DF2qZShrNGZMPMdEu/efO9M5LGvpO3NyOWulQulltKZhvhCbTq8q7H82A9Ow3Y7jMmXdI/v&#10;r+vb5vL+6VDsuoPW52fTzTWIiFP8g+FHn9UhZ6fCD2SDaDUkc7ViVMNCrdYgmPhNCk6WSQIyz+T/&#10;H/JvAAAA//8DAFBLAQItABQABgAIAAAAIQC2gziS/gAAAOEBAAATAAAAAAAAAAAAAAAAAAAAAABb&#10;Q29udGVudF9UeXBlc10ueG1sUEsBAi0AFAAGAAgAAAAhADj9If/WAAAAlAEAAAsAAAAAAAAAAAAA&#10;AAAALwEAAF9yZWxzLy5yZWxzUEsBAi0AFAAGAAgAAAAhAI2xDTr7AQAATwQAAA4AAAAAAAAAAAAA&#10;AAAALgIAAGRycy9lMm9Eb2MueG1sUEsBAi0AFAAGAAgAAAAhAJqbgP3gAAAACwEAAA8AAAAAAAAA&#10;AAAAAAAAVQQAAGRycy9kb3ducmV2LnhtbFBLBQYAAAAABAAEAPMAAABiBQAAAAA=&#10;" strokecolor="black [3213]" strokeweight="1pt">
                <v:stroke endarrow="block" endarrowlength="long" joinstyle="miter"/>
                <w10:wrap type="topAndBottom"/>
              </v:shape>
            </w:pict>
          </mc:Fallback>
        </mc:AlternateContent>
      </w:r>
      <w:r w:rsidR="00220DC0" w:rsidRPr="00C135D1">
        <w:rPr>
          <w:rFonts w:ascii="Interstate-Light" w:hAnsi="Interstate-Light" w:cs="Arial"/>
          <w:i/>
          <w:sz w:val="24"/>
          <w:szCs w:val="24"/>
        </w:rPr>
        <w:t xml:space="preserve">Figure 1: Process for development and revision of mission-related policies and </w:t>
      </w:r>
      <w:r w:rsidR="00220DC0" w:rsidRPr="00C135D1">
        <w:rPr>
          <w:rFonts w:ascii="Interstate-Light" w:hAnsi="Interstate-Light"/>
        </w:rPr>
        <w:t>practices with organization-wide implications</w:t>
      </w:r>
      <w:bookmarkStart w:id="0" w:name="_GoBack"/>
      <w:bookmarkEnd w:id="0"/>
    </w:p>
    <w:p w:rsidR="00052DAF" w:rsidRPr="00491E85" w:rsidRDefault="00491E85" w:rsidP="00491E85">
      <w:pPr>
        <w:spacing w:before="120" w:after="40" w:line="240" w:lineRule="auto"/>
        <w:rPr>
          <w:rFonts w:ascii="Interstate-Light" w:hAnsi="Interstate-Light"/>
        </w:rPr>
      </w:pPr>
      <w:r>
        <w:rPr>
          <w:rFonts w:ascii="Interstate-Light" w:hAnsi="Interstate-Ligh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5297D9" wp14:editId="09985E17">
                <wp:simplePos x="0" y="0"/>
                <wp:positionH relativeFrom="column">
                  <wp:posOffset>271145</wp:posOffset>
                </wp:positionH>
                <wp:positionV relativeFrom="paragraph">
                  <wp:posOffset>6430010</wp:posOffset>
                </wp:positionV>
                <wp:extent cx="5943600" cy="516255"/>
                <wp:effectExtent l="0" t="0" r="19050" b="17145"/>
                <wp:wrapTopAndBottom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16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DC0" w:rsidRPr="005D0549" w:rsidRDefault="00220DC0" w:rsidP="00097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Board</w:t>
                            </w:r>
                          </w:p>
                          <w:p w:rsidR="00220DC0" w:rsidRPr="00616019" w:rsidRDefault="00220DC0" w:rsidP="00EC6D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Adopt final policy</w:t>
                            </w:r>
                            <w:r w:rsidR="001232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 return to Policy Council with guidance for modification.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36" style="position:absolute;margin-left:21.35pt;margin-top:506.3pt;width:468pt;height:40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ADnQIAAJgFAAAOAAAAZHJzL2Uyb0RvYy54bWysVFtP2zAUfp+0/2D5fSQpbQcRKapATJMQ&#10;IGDi2XXsJpJvs90m3a/fsZ2kFUN7mJYHx+f2nYvPOVfXvRRoz6xrtapwcZZjxBTVdau2Ff7xevfl&#10;AiPniaqJ0IpV+MAcvl59/nTVmZLNdKNFzSwCEOXKzlS48d6UWeZowyRxZ9owBUKurSQeSLvNaks6&#10;QJcim+X5Muu0rY3VlDkH3NskxKuIzzmj/pFzxzwSFYbYfDxtPDfhzFZXpNxaYpqWDmGQf4hCklaB&#10;0wnqlniCdrb9A0q21GqnuT+jWmaa85aymANkU+TvsnlpiGExFyiOM1OZ3P+DpQ/7J4vausLnUB5F&#10;JLzRM1SNqK1gCHhQoM64EvRezJMdKAfXkG3PrQx/yAP1saiHqais94gCc3E5P1/mAE5BtiiWs8Ui&#10;gGZHa2Od/8a0ROFSYQvuYy3J/t75pDqqBGdK37VCAJ+UQoXTadHWgReJ0DnsRli0J/Dmvi8Gbyda&#10;4DtYZiGxlEq8+YNgCfWZcagJBD+LgcRuPGISSpnyRRI1pGbJ1SKHb3Q2RhETFQoAAzKHICfsAWDU&#10;TCAjdkp70A+mLDbzZJz/LbBkPFlEz1r5yVi2StuPAARkNXhO+mORUmlClXy/6WO/LINm4Gx0fYAe&#10;sjoNlzP0roWHvCfOPxEL0wRvDxvCP8LBhe4qrIcbRo22vz7iB31ocpBi1MF0Vtj93BHLMBLfFbT/&#10;ZTGfh3GOxHzxdQaEPZVsTiVqJ280NEMBu8jQeA36XoxXbrV8g0WyDl5BRBQF3xWm3o7EjU9bA1YR&#10;Zet1VIMRNsTfqxdDA3ioc2jU1/6NWDN0s4c5eNDjJJPyXVMn3WDpzHrnobVjxx/rOrwAjH9spWFV&#10;hf1ySket40Jd/QYAAP//AwBQSwMEFAAGAAgAAAAhACSZZvzfAAAADAEAAA8AAABkcnMvZG93bnJl&#10;di54bWxMj01Pg0AQhu8m/ofNmHizC6hQkKVREpv0aDXpdWFHIO4HYbft+u87PelxnnnzzjP1JhrN&#10;Trj4yVkB6SoBhrZ3arKDgK/P94c1MB+kVVI7iwJ+0cOmub2pZaXc2X7gaR8GRiXWV1LAGMJcce77&#10;EY30Kzejpd23W4wMNC4DV4s8U7nRPEuSnBs5WbowyhnbEfuf/dEI6NoO093ylrbP+aHYbQ9Rx3IU&#10;4v4uvr4ACxjDXxiu+qQODTl17miVZ1rAU1ZQkniSZjkwSpTFmlB3ReVjCbyp+f8nmgsAAAD//wMA&#10;UEsBAi0AFAAGAAgAAAAhALaDOJL+AAAA4QEAABMAAAAAAAAAAAAAAAAAAAAAAFtDb250ZW50X1R5&#10;cGVzXS54bWxQSwECLQAUAAYACAAAACEAOP0h/9YAAACUAQAACwAAAAAAAAAAAAAAAAAvAQAAX3Jl&#10;bHMvLnJlbHNQSwECLQAUAAYACAAAACEAXa7wA50CAACYBQAADgAAAAAAAAAAAAAAAAAuAgAAZHJz&#10;L2Uyb0RvYy54bWxQSwECLQAUAAYACAAAACEAJJlm/N8AAAAMAQAADwAAAAAAAAAAAAAAAAD3BAAA&#10;ZHJzL2Rvd25yZXYueG1sUEsFBgAAAAAEAAQA8wAAAAMGAAAAAA==&#10;" filled="f" strokecolor="black [3213]" strokeweight="1pt">
                <v:textbox style="mso-fit-shape-to-text:t">
                  <w:txbxContent>
                    <w:p w:rsidR="00220DC0" w:rsidRPr="005D0549" w:rsidRDefault="00220DC0" w:rsidP="00097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Board</w:t>
                      </w:r>
                    </w:p>
                    <w:p w:rsidR="00220DC0" w:rsidRPr="00616019" w:rsidRDefault="00220DC0" w:rsidP="00EC6D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Adopt final policy</w:t>
                      </w:r>
                      <w:r w:rsidR="001232D4">
                        <w:rPr>
                          <w:rFonts w:ascii="Arial" w:hAnsi="Arial" w:cs="Arial"/>
                          <w:color w:val="000000" w:themeColor="text1"/>
                        </w:rPr>
                        <w:t xml:space="preserve"> or return to Policy Council with guidance for modification.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Interstate-Light" w:hAnsi="Interstate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FD60F" wp14:editId="51D3DB1C">
                <wp:simplePos x="0" y="0"/>
                <wp:positionH relativeFrom="column">
                  <wp:posOffset>3242945</wp:posOffset>
                </wp:positionH>
                <wp:positionV relativeFrom="paragraph">
                  <wp:posOffset>6082665</wp:posOffset>
                </wp:positionV>
                <wp:extent cx="0" cy="365760"/>
                <wp:effectExtent l="57150" t="0" r="76200" b="53340"/>
                <wp:wrapTopAndBottom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55.35pt;margin-top:478.95pt;width:0;height:28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8H+wEAAE8EAAAOAAAAZHJzL2Uyb0RvYy54bWysVE2P0zAUvCPxHyzfadquaFHVdIW6LBcE&#10;FQs/wOs8J5b8pWfTtP+eZydNt8sJxMWJ7Tfjmclztvcna9gRMGrvar6YzTkDJ32jXVvznz8e333g&#10;LCbhGmG8g5qfIfL73ds32z5sYOk7bxpARiQubvpQ8y6lsKmqKDuwIs58AEebyqMViabYVg2Kntit&#10;qZbz+arqPTYBvYQYafVh2OS7wq8UyPRNqQiJmZqTtlRGLONzHqvdVmxaFKHTcpQh/kGFFdrRoRPV&#10;g0iC/UL9B5XVEn30Ks2kt5VXSksoHsjNYv7KzVMnAhQvFE4MU0zx/9HKr8cDMt3U/G7NmROWvtFT&#10;QqHbLrGPiL5ne+8c5eiRUQnl1Ye4IdjeHXCcxXDAbP6k0OYn2WKnkvF5yhhOiclhUdLq3er9elXi&#10;r664gDF9Bm9Zfql5HHVMAhYlYnH8EhOdTMALIB9qHOupA5fr+byURW9086iNyZuln2BvkB0FdUI6&#10;LbITYripSkKbT65h6RwohoRauNYAz7wWGs4MUI+bdoQaRww5jMF+eUtnA4OY76AoVjI8iH4lQEgJ&#10;Ll1EGEfVGaZI7gQcbeSbcFV+CxzrMxRKs/8NeEKUk71LE9hq53EI8fb0a25qqL8kMPjOETz75lwa&#10;o0RDXVtiHm9YvhYv5wV+/Q/sfgMAAP//AwBQSwMEFAAGAAgAAAAhAMkY65HgAAAADAEAAA8AAABk&#10;cnMvZG93bnJldi54bWxMj8tOwzAQRfdI/IM1SOyoHZApCXEqHmJRWLVU6taJhyQQ22nsNIGvZxAL&#10;WM7M0Z1z89VsO3bEIbTeKUgWAhi6ypvW1Qp2r08XN8BC1M7ozjtU8IkBVsXpSa4z4ye3weM21oxC&#10;XMi0gibGPuM8VA1aHRa+R0e3Nz9YHWkcam4GPVG47filENfc6tbRh0b3+NBg9bEdrYL1epzkF7fP&#10;7/v0vr16fDmUm/6g1PnZfHcLLOIc/2D40Sd1KMip9KMzgXUKZCKWhCpI5TIFRsTvpiRUJFICL3L+&#10;v0TxDQAA//8DAFBLAQItABQABgAIAAAAIQC2gziS/gAAAOEBAAATAAAAAAAAAAAAAAAAAAAAAABb&#10;Q29udGVudF9UeXBlc10ueG1sUEsBAi0AFAAGAAgAAAAhADj9If/WAAAAlAEAAAsAAAAAAAAAAAAA&#10;AAAALwEAAF9yZWxzLy5yZWxzUEsBAi0AFAAGAAgAAAAhAKmYTwf7AQAATwQAAA4AAAAAAAAAAAAA&#10;AAAALgIAAGRycy9lMm9Eb2MueG1sUEsBAi0AFAAGAAgAAAAhAMkY65HgAAAADAEAAA8AAAAAAAAA&#10;AAAAAAAAVQQAAGRycy9kb3ducmV2LnhtbFBLBQYAAAAABAAEAPMAAABiBQAAAAA=&#10;" strokecolor="black [3213]" strokeweight="1pt">
                <v:stroke endarrow="block" endarrowlength="long" joinstyle="miter"/>
                <w10:wrap type="topAndBottom"/>
              </v:shape>
            </w:pict>
          </mc:Fallback>
        </mc:AlternateContent>
      </w:r>
      <w:r>
        <w:rPr>
          <w:rFonts w:ascii="Interstate-Light" w:hAnsi="Interstate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89CFE" wp14:editId="117B8136">
                <wp:simplePos x="0" y="0"/>
                <wp:positionH relativeFrom="column">
                  <wp:posOffset>3242945</wp:posOffset>
                </wp:positionH>
                <wp:positionV relativeFrom="paragraph">
                  <wp:posOffset>5040630</wp:posOffset>
                </wp:positionV>
                <wp:extent cx="0" cy="365760"/>
                <wp:effectExtent l="57150" t="0" r="76200" b="53340"/>
                <wp:wrapTopAndBottom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55.35pt;margin-top:396.9pt;width:0;height:28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4f+wEAAE8EAAAOAAAAZHJzL2Uyb0RvYy54bWysVE2P0zAUvCPxHyzfadKutouqpivUZbkg&#10;qFj4AV7nObHkLz2bpv33PDvZlC4nEBcntt+MZybP2d6frGFHwKi9a/hyUXMGTvpWu67hP74/vnvP&#10;WUzCtcJ4Bw0/Q+T3u7dvtkPYwMr33rSAjEhc3Ayh4X1KYVNVUfZgRVz4AI42lUcrEk2xq1oUA7Fb&#10;U63qel0NHtuAXkKMtPowbvJd4VcKZPqqVITETMNJWyojlvE5j9VuKzYditBrOckQ/6DCCu3o0Jnq&#10;QSTBfqL+g8pqiT56lRbS28orpSUUD+RmWb9y89SLAMULhRPDHFP8f7Tyy/GATLcNv7nlzAlL3+gp&#10;odBdn9gHRD+wvXeOcvTIqITyGkLcEGzvDjjNYjhgNn9SaPOTbLFTyfg8ZwynxOS4KGn1Zn17ty7x&#10;VxdcwJg+gbcsvzQ8TjpmAcsSsTh+jolOJuALIB9qHBuoA1d3dV3Koje6fdTG5M3ST7A3yI6COiGd&#10;ltkJMVxVJaHNR9eydA4UQ0ItXGeAZ14LLWcGqMdNN0GNI4Ycxmi/vKWzgVHMN1AUKxkeRb8SIKQE&#10;l15EGEfVGaZI7gycbOSbcFF+DZzqMxRKs/8NeEaUk71LM9hq53EM8fr0S25qrH9JYPSdI3j27bk0&#10;RomGurbEPN2wfC1+nxf45T+w+wUAAP//AwBQSwMEFAAGAAgAAAAhABb6VXvhAAAACwEAAA8AAABk&#10;cnMvZG93bnJldi54bWxMj01PwzAMhu9I/IfISNxYWkbZVupOfIjDxmkDiWvamLbQOF2TroVfTxAH&#10;ONp+9Pp5s/VkWnGk3jWWEeJZBIK4tLrhCuHl+fFiCcJ5xVq1lgnhkxys89OTTKXajryj495XIoSw&#10;SxVC7X2XSunKmoxyM9sRh9ub7Y3yYewrqXs1hnDTyssoupZGNRw+1Kqj+5rKj/1gEDabYUy+pNm+&#10;v67umvnD06HYdQfE87Pp9gaEp8n/wfCjH9QhD06FHVg70SIkcbQIKMJiNQ8dAvG7KRCWSXwFMs/k&#10;/w75NwAAAP//AwBQSwECLQAUAAYACAAAACEAtoM4kv4AAADhAQAAEwAAAAAAAAAAAAAAAAAAAAAA&#10;W0NvbnRlbnRfVHlwZXNdLnhtbFBLAQItABQABgAIAAAAIQA4/SH/1gAAAJQBAAALAAAAAAAAAAAA&#10;AAAAAC8BAABfcmVscy8ucmVsc1BLAQItABQABgAIAAAAIQBB3c4f+wEAAE8EAAAOAAAAAAAAAAAA&#10;AAAAAC4CAABkcnMvZTJvRG9jLnhtbFBLAQItABQABgAIAAAAIQAW+lV74QAAAAsBAAAPAAAAAAAA&#10;AAAAAAAAAFUEAABkcnMvZG93bnJldi54bWxQSwUGAAAAAAQABADzAAAAYwUAAAAA&#10;" strokecolor="black [3213]" strokeweight="1pt">
                <v:stroke endarrow="block" endarrowlength="long" joinstyle="miter"/>
                <w10:wrap type="topAndBottom"/>
              </v:shape>
            </w:pict>
          </mc:Fallback>
        </mc:AlternateContent>
      </w:r>
      <w:r>
        <w:rPr>
          <w:rFonts w:ascii="Interstate-Light" w:hAnsi="Interstate-Light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4AC0E8" wp14:editId="18D770A1">
                <wp:simplePos x="0" y="0"/>
                <wp:positionH relativeFrom="column">
                  <wp:posOffset>270510</wp:posOffset>
                </wp:positionH>
                <wp:positionV relativeFrom="paragraph">
                  <wp:posOffset>5403215</wp:posOffset>
                </wp:positionV>
                <wp:extent cx="5943600" cy="685800"/>
                <wp:effectExtent l="0" t="0" r="19050" b="1905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85800"/>
                          <a:chOff x="0" y="0"/>
                          <a:chExt cx="5943038" cy="685377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0"/>
                            <a:ext cx="458787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12A8" w:rsidRPr="005D0549" w:rsidRDefault="002612A8" w:rsidP="00097DF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Policy Council</w:t>
                              </w:r>
                            </w:p>
                            <w:p w:rsidR="001232D4" w:rsidRPr="00616019" w:rsidRDefault="001232D4" w:rsidP="00EC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Discuss comments and revise. Determine whether to return for further review and comment or to finalize (practice) or send to Board (policy).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918783" y="8467"/>
                            <a:ext cx="102425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12A8" w:rsidRPr="005D0549" w:rsidRDefault="002612A8" w:rsidP="00097DF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D054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Staff</w:t>
                              </w:r>
                            </w:p>
                            <w:p w:rsidR="002612A8" w:rsidRPr="00616019" w:rsidRDefault="002612A8" w:rsidP="00EC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Review and comment</w:t>
                              </w:r>
                              <w:r w:rsidR="00D135B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4588933" y="237067"/>
                            <a:ext cx="328930" cy="198120"/>
                            <a:chOff x="0" y="0"/>
                            <a:chExt cx="328930" cy="198120"/>
                          </a:xfrm>
                        </wpg:grpSpPr>
                        <wps:wsp>
                          <wps:cNvPr id="49" name="Straight Arrow Connector 49"/>
                          <wps:cNvCnPr/>
                          <wps:spPr>
                            <a:xfrm>
                              <a:off x="0" y="0"/>
                              <a:ext cx="32766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 flipH="1">
                              <a:off x="0" y="198120"/>
                              <a:ext cx="32893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37" style="position:absolute;margin-left:21.3pt;margin-top:425.45pt;width:468pt;height:54pt;z-index:251703296;mso-width-relative:margin;mso-height-relative:margin" coordsize="59430,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KDOQQAAFURAAAOAAAAZHJzL2Uyb0RvYy54bWzsWF1v2zYUfR+w/0DofbEky19ClMJwm2xA&#10;0AZNhz4zFPUBUCRH0pGzX99LipQ9x22yDMiAInlQRPLykjy899wjn7/bdQzdU6VbwYsoOYsjRDkR&#10;ZcvrIvrzy+Vvywhpg3mJmeC0iB6ojt5d/PrLeS9zmopGsJIqBE64zntZRI0xMp9MNGloh/WZkJTD&#10;YCVUhw00VT0pFe7Be8cmaRzPJ71QpVSCUK2h9/0wGF04/1VFiflUVZoaxIoI9mbcU7nnnX1OLs5x&#10;Xissm5b4beAX7KLDLYdFR1fvscFoq9pHrrqWKKFFZc6I6CaiqlpC3RngNEl8dJorJbbSnaXO+1qO&#10;MAG0Rzi92C35eH+jUFsWUQo3xXEHd+SWRdAGcHpZ52BzpeStvFG+ox5a9ry7SnX2P5wE7RysDyOs&#10;dGcQgc7ZKpvOY0CfwNh8OVvCu8OdNHA5j6aR5sPBxHgK+/ITp4uFnTgJy07s7sbN9BJCSO9R0v8N&#10;pdsGS+rA1xYBj1I2Dyh9htjCvGYUQZ8DxtmNMOlcA2LPxSibLRfLxcwfdTFfJQ6j8ag4l0qbKyo6&#10;ZF+KSMHyLuLw/bU2AyrBxC7KxWXLmIOZcduhBWtL2+caNr/ohil0jyEzzC7xwB5Ywdp2JoAcjuLe&#10;zAOj1gXjn2kFkQMXnLqNuJzd+8SEUG6SYajBJR2WmsXwFxYLu3B36hxazxVscvTtHQTLwUnwPRzb&#10;29up1KX8ODn+0caGyeMMt7LgZpzctVyoUw4YnMqvPNgHkAZoLEpmd7dzWeUC1vbcifIBYkiJgYK0&#10;JJctXOQ11uYGK+AcyA/gUfMJHhUTfREJ/xahRqi/T/VbewhyGI1QDxxWRPqvLVY0QuwPDuG/SrLM&#10;kp5rZLNFCg11OHJ3OMK33UZAMCTA2JK4V2tvWHitlOi+At2u7aowhDmBtYuIGBUaGzNwKxA2oeu1&#10;MwOik9hc81tJrHOLsw3UL7uvWEkfzQa44qMIKYfzo6AebO1MLddbA6HtIn6Pq78BSH9LWa/BA4sT&#10;PDBeNvDF0zyQrRLI+WmEgBWX2dxNhgj23JfEaZbO3gjBpeVPRAi+qr4RwmsSglcJo5wJxfxI8mQv&#10;kTxQuZer6ZDG6XQRHyfyNIVhYEurYZLVMgESdlX5KfFzet4oCP4P7bMKnHdrFG7rxqC1UqJHG8E5&#10;yBGhULayh7MMDBS44V4xBv0QdNuP5eI0XcznHrCgFILMDArHlw3t9zFuYCgvR9XDqiZLI4wjKKtJ&#10;ugAB4mrJv1VEODe4ZR94icyDBKFsVOsUIFTfIupoCXWXwlcQq708eKZ8eobEOa2NniFvXlsb7ZVk&#10;9T1tNCghK6B8pX6lkj2DmBo+cL4bvmDyZPiiirXy96Bk/vHdc5jeoY4fpvFbNNtb958Ojwr7TxPN&#10;e2p2Me6+3d25/e8M9seBw7az2v8acvENAAD//wMAUEsDBBQABgAIAAAAIQBBqjhd4QAAAAoBAAAP&#10;AAAAZHJzL2Rvd25yZXYueG1sTI9NT4NAEIbvJv6HzZh4swtVKiBL0zTqqWlia9L0NoUpkLK7hN0C&#10;/feOJ73Nx5N3nsmWk27FQL1rrFEQzgIQZApbNqZS8L3/eIpBOI+mxNYaUnAjB8v8/i7DtLSj+aJh&#10;5yvBIcalqKD2vkuldEVNGt3MdmR4d7a9Rs9tX8myx5HDdSvnQbCQGhvDF2rsaF1TcdldtYLPEcfV&#10;c/g+bC7n9e24j7aHTUhKPT5MqzcQnib/B8OvPqtDzk4nezWlE62Cl/mCSQVxFCQgGEheY56cuIji&#10;BGSeyf8v5D8AAAD//wMAUEsBAi0AFAAGAAgAAAAhALaDOJL+AAAA4QEAABMAAAAAAAAAAAAAAAAA&#10;AAAAAFtDb250ZW50X1R5cGVzXS54bWxQSwECLQAUAAYACAAAACEAOP0h/9YAAACUAQAACwAAAAAA&#10;AAAAAAAAAAAvAQAAX3JlbHMvLnJlbHNQSwECLQAUAAYACAAAACEAYl/CgzkEAABVEQAADgAAAAAA&#10;AAAAAAAAAAAuAgAAZHJzL2Uyb0RvYy54bWxQSwECLQAUAAYACAAAACEAQao4XeEAAAAKAQAADwAA&#10;AAAAAAAAAAAAAACTBgAAZHJzL2Rvd25yZXYueG1sUEsFBgAAAAAEAAQA8wAAAKEHAAAAAA==&#10;">
                <v:rect id="Rectangle 46" o:spid="_x0000_s1038" style="position:absolute;width:45878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/wMMA&#10;AADbAAAADwAAAGRycy9kb3ducmV2LnhtbESPQUsDMRSE70L/Q3iCN5td0bXdNi11QbFH20Kvr5vX&#10;zeLmZUliG/+9EQSPw8x8wyzXyQ7iQj70jhWU0wIEcet0z52Cw/71fgYiRGSNg2NS8E0B1qvJzRJr&#10;7a78QZdd7ESGcKhRgYlxrKUMrSGLYepG4uydnbcYs/Sd1B6vGW4H+VAUlbTYc14wOFJjqP3cfVkF&#10;p+ZE5da/lM1TdXzevh3TkOZGqbvbtFmAiJTif/iv/a4VPFbw+yX/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S/wMMAAADbAAAADwAAAAAAAAAAAAAAAACYAgAAZHJzL2Rv&#10;d25yZXYueG1sUEsFBgAAAAAEAAQA9QAAAIgDAAAAAA==&#10;" filled="f" strokecolor="black [3213]" strokeweight="1pt">
                  <v:textbox style="mso-fit-shape-to-text:t">
                    <w:txbxContent>
                      <w:p w:rsidR="002612A8" w:rsidRPr="005D0549" w:rsidRDefault="002612A8" w:rsidP="00097DF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Policy Council</w:t>
                        </w:r>
                      </w:p>
                      <w:p w:rsidR="001232D4" w:rsidRPr="00616019" w:rsidRDefault="001232D4" w:rsidP="00EC6D8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Discuss comments and revise. Determine whether to return for further review and comment or to finalize (practice) or send to Board (policy).</w:t>
                        </w:r>
                      </w:p>
                    </w:txbxContent>
                  </v:textbox>
                </v:rect>
                <v:rect id="Rectangle 47" o:spid="_x0000_s1039" style="position:absolute;left:49187;top:84;width:10243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aW8MA&#10;AADbAAAADwAAAGRycy9kb3ducmV2LnhtbESPUUvDMBSF3wX/Q7iCby6tuE1rs6EFh3u0Cnu9ba5N&#10;sbkpSdzivzeCsMfDOec7nHqb7CSO5MPoWEG5KEAQ906PPCj4eH+5uQcRIrLGyTEp+KEA283lRY2V&#10;did+o2MbB5EhHCpUYGKcKylDb8hiWLiZOHufzluMWfpBao+nDLeTvC2KlbQ4cl4wOFNjqP9qv62C&#10;rumo3PvnslmuDuv97pCm9GCUur5KT48gIqV4Dv+3X7WCuzX8fc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gaW8MAAADbAAAADwAAAAAAAAAAAAAAAACYAgAAZHJzL2Rv&#10;d25yZXYueG1sUEsFBgAAAAAEAAQA9QAAAIgDAAAAAA==&#10;" filled="f" strokecolor="black [3213]" strokeweight="1pt">
                  <v:textbox style="mso-fit-shape-to-text:t">
                    <w:txbxContent>
                      <w:p w:rsidR="002612A8" w:rsidRPr="005D0549" w:rsidRDefault="002612A8" w:rsidP="00097DF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0549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Staff</w:t>
                        </w:r>
                      </w:p>
                      <w:p w:rsidR="002612A8" w:rsidRPr="00616019" w:rsidRDefault="002612A8" w:rsidP="00EC6D8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Review and comment</w:t>
                        </w:r>
                        <w:r w:rsidR="00D135BF"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v:group id="Group 48" o:spid="_x0000_s1040" style="position:absolute;left:45889;top:2370;width:3289;height:1981" coordsize="328930,198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Straight Arrow Connector 49" o:spid="_x0000_s1041" type="#_x0000_t32" style="position:absolute;width:327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RX8YAAADbAAAADwAAAGRycy9kb3ducmV2LnhtbESP3WoCMRSE7wu+QzhCb4omldKuW6MU&#10;QSgUC/6g9O6wOW4WNyfLJurq05tCoZfDzHzDTGadq8WZ2lB51vA8VCCIC28qLjVsN4tBBiJEZIO1&#10;Z9JwpQCzae9hgrnxF17ReR1LkSAcctRgY2xyKUNhyWEY+oY4eQffOoxJtqU0LV4S3NVypNSrdFhx&#10;WrDY0NxScVyfnAZ/U99S/ZA9Po12X9nbIZ6y/VLrx3738Q4iUhf/w3/tT6PhZQy/X9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JkV/GAAAA2wAAAA8AAAAAAAAA&#10;AAAAAAAAoQIAAGRycy9kb3ducmV2LnhtbFBLBQYAAAAABAAEAPkAAACUAwAAAAA=&#10;" strokecolor="black [3213]" strokeweight="1pt">
                    <v:stroke endarrow="block" endarrowlength="long" joinstyle="miter"/>
                  </v:shape>
                  <v:shape id="Straight Arrow Connector 50" o:spid="_x0000_s1042" type="#_x0000_t32" style="position:absolute;top:198120;width:3289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DAacEAAADbAAAADwAAAGRycy9kb3ducmV2LnhtbERPTYvCMBC9C/sfwizsTVMXrFKNIgsu&#10;LiJiFfQ4NmNbbCalydr6781B8Ph437NFZypxp8aVlhUMBxEI4szqknMFx8OqPwHhPLLGyjIpeJCD&#10;xfyjN8NE25b3dE99LkIIuwQVFN7XiZQuK8igG9iaOHBX2xj0ATa51A22IdxU8juKYmmw5NBQYE0/&#10;BWW39N8oWLfbw+bWnvk0vozq5Sr+3f3FRqmvz245BeGp82/xy73WCkZhffg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MBpwQAAANsAAAAPAAAAAAAAAAAAAAAA&#10;AKECAABkcnMvZG93bnJldi54bWxQSwUGAAAAAAQABAD5AAAAjwMAAAAA&#10;" strokecolor="black [3213]" strokeweight="1pt">
                    <v:stroke endarrow="block" endarrowlength="long" joinstyle="miter"/>
                  </v:shape>
                </v:group>
                <w10:wrap type="topAndBottom"/>
              </v:group>
            </w:pict>
          </mc:Fallback>
        </mc:AlternateContent>
      </w:r>
    </w:p>
    <w:sectPr w:rsidR="00052DAF" w:rsidRPr="00491E85" w:rsidSect="00F739E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10" w:right="720" w:bottom="900" w:left="900" w:header="63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A7" w:rsidRDefault="00D875A7" w:rsidP="00DD0004">
      <w:pPr>
        <w:spacing w:after="0" w:line="240" w:lineRule="auto"/>
      </w:pPr>
      <w:r>
        <w:separator/>
      </w:r>
    </w:p>
  </w:endnote>
  <w:endnote w:type="continuationSeparator" w:id="0">
    <w:p w:rsidR="00D875A7" w:rsidRDefault="00D875A7" w:rsidP="00DD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DejaVu Sans Condensed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61" w:rsidRPr="00602722" w:rsidRDefault="008026AC" w:rsidP="008026AC">
    <w:pPr>
      <w:pStyle w:val="Footer"/>
      <w:pBdr>
        <w:top w:val="single" w:sz="8" w:space="1" w:color="auto"/>
      </w:pBdr>
      <w:tabs>
        <w:tab w:val="center" w:pos="5400"/>
        <w:tab w:val="right" w:pos="10620"/>
      </w:tabs>
      <w:rPr>
        <w:rFonts w:ascii="Arial" w:hAnsi="Arial" w:cs="Arial"/>
      </w:rPr>
    </w:pPr>
    <w:r>
      <w:tab/>
    </w:r>
    <w:r w:rsidR="00602722" w:rsidRPr="00602722">
      <w:rPr>
        <w:rFonts w:ascii="Arial" w:hAnsi="Arial" w:cs="Arial"/>
      </w:rPr>
      <w:t xml:space="preserve">Approved by the </w:t>
    </w:r>
    <w:r w:rsidR="00A42FB1">
      <w:rPr>
        <w:rFonts w:ascii="Arial" w:hAnsi="Arial" w:cs="Arial"/>
      </w:rPr>
      <w:t xml:space="preserve">Board of Directors, </w:t>
    </w:r>
    <w:r w:rsidR="00491E85">
      <w:rPr>
        <w:rFonts w:ascii="Arial" w:hAnsi="Arial" w:cs="Arial"/>
      </w:rPr>
      <w:t>October 24, 2017</w:t>
    </w:r>
    <w:r w:rsidRPr="00602722">
      <w:rPr>
        <w:rFonts w:ascii="Arial" w:hAnsi="Arial" w:cs="Arial"/>
      </w:rPr>
      <w:tab/>
      <w:t xml:space="preserve">Page </w:t>
    </w:r>
    <w:r w:rsidRPr="00602722">
      <w:rPr>
        <w:rFonts w:ascii="Arial" w:hAnsi="Arial" w:cs="Arial"/>
      </w:rPr>
      <w:fldChar w:fldCharType="begin"/>
    </w:r>
    <w:r w:rsidRPr="00602722">
      <w:rPr>
        <w:rFonts w:ascii="Arial" w:hAnsi="Arial" w:cs="Arial"/>
      </w:rPr>
      <w:instrText xml:space="preserve"> PAGE   \* MERGEFORMAT </w:instrText>
    </w:r>
    <w:r w:rsidRPr="00602722">
      <w:rPr>
        <w:rFonts w:ascii="Arial" w:hAnsi="Arial" w:cs="Arial"/>
      </w:rPr>
      <w:fldChar w:fldCharType="separate"/>
    </w:r>
    <w:r w:rsidR="00491E85">
      <w:rPr>
        <w:rFonts w:ascii="Arial" w:hAnsi="Arial" w:cs="Arial"/>
        <w:noProof/>
      </w:rPr>
      <w:t>3</w:t>
    </w:r>
    <w:r w:rsidRPr="00602722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F3" w:rsidRDefault="00E845EA" w:rsidP="00E845EA">
    <w:pPr>
      <w:pStyle w:val="Footer"/>
      <w:pBdr>
        <w:top w:val="single" w:sz="8" w:space="1" w:color="auto"/>
      </w:pBdr>
      <w:tabs>
        <w:tab w:val="center" w:pos="5400"/>
        <w:tab w:val="right" w:pos="10620"/>
      </w:tabs>
    </w:pPr>
    <w:r>
      <w:tab/>
      <w:t>DRAFT updated September 2</w:t>
    </w:r>
    <w:r w:rsidR="005D6C82">
      <w:t>7</w:t>
    </w:r>
    <w:r>
      <w:t>, 2015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739E4">
      <w:rPr>
        <w:noProof/>
      </w:rPr>
      <w:t>1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A7" w:rsidRDefault="00D875A7" w:rsidP="00DD0004">
      <w:pPr>
        <w:spacing w:after="0" w:line="240" w:lineRule="auto"/>
      </w:pPr>
      <w:r>
        <w:separator/>
      </w:r>
    </w:p>
  </w:footnote>
  <w:footnote w:type="continuationSeparator" w:id="0">
    <w:p w:rsidR="00D875A7" w:rsidRDefault="00D875A7" w:rsidP="00DD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C" w:rsidRPr="00F86EEF" w:rsidRDefault="008026AC" w:rsidP="003E54DA">
    <w:pPr>
      <w:pBdr>
        <w:bottom w:val="single" w:sz="8" w:space="0" w:color="auto"/>
      </w:pBdr>
      <w:spacing w:before="240" w:after="120" w:line="240" w:lineRule="auto"/>
      <w:jc w:val="center"/>
    </w:pPr>
    <w:r w:rsidRPr="00F86EEF">
      <w:rPr>
        <w:rFonts w:ascii="Arial" w:hAnsi="Arial" w:cs="Arial"/>
        <w:b/>
        <w:color w:val="003300"/>
      </w:rPr>
      <w:t>New York-New Jersey Trail Conference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61" w:rsidRPr="00F86EEF" w:rsidRDefault="00F86EEF" w:rsidP="002F24FB">
    <w:pPr>
      <w:pBdr>
        <w:bottom w:val="single" w:sz="8" w:space="0" w:color="auto"/>
      </w:pBdr>
      <w:spacing w:before="240" w:after="0" w:line="240" w:lineRule="auto"/>
      <w:jc w:val="center"/>
    </w:pPr>
    <w:r w:rsidRPr="00F86EEF">
      <w:rPr>
        <w:rFonts w:ascii="Arial" w:hAnsi="Arial" w:cs="Arial"/>
        <w:b/>
        <w:color w:val="003300"/>
      </w:rPr>
      <w:t>New York-New Jersey Trail Conference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6E9"/>
    <w:multiLevelType w:val="hybridMultilevel"/>
    <w:tmpl w:val="36CEF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4ED1"/>
    <w:multiLevelType w:val="hybridMultilevel"/>
    <w:tmpl w:val="F41A4296"/>
    <w:lvl w:ilvl="0" w:tplc="CD9EC29C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B10D1"/>
    <w:multiLevelType w:val="hybridMultilevel"/>
    <w:tmpl w:val="91AE6B18"/>
    <w:lvl w:ilvl="0" w:tplc="417C8E5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52CD0"/>
    <w:multiLevelType w:val="multilevel"/>
    <w:tmpl w:val="E18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2531BF"/>
    <w:multiLevelType w:val="hybridMultilevel"/>
    <w:tmpl w:val="5330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45"/>
    <w:rsid w:val="00034A55"/>
    <w:rsid w:val="00036B9F"/>
    <w:rsid w:val="00052DAF"/>
    <w:rsid w:val="0006123B"/>
    <w:rsid w:val="00077232"/>
    <w:rsid w:val="00097DFA"/>
    <w:rsid w:val="000C57C0"/>
    <w:rsid w:val="000D29FD"/>
    <w:rsid w:val="000D721B"/>
    <w:rsid w:val="000E0DD5"/>
    <w:rsid w:val="0010044D"/>
    <w:rsid w:val="00123147"/>
    <w:rsid w:val="001232D4"/>
    <w:rsid w:val="0012457A"/>
    <w:rsid w:val="00137A08"/>
    <w:rsid w:val="001B4C45"/>
    <w:rsid w:val="001E1A7D"/>
    <w:rsid w:val="001F2D7A"/>
    <w:rsid w:val="002017FF"/>
    <w:rsid w:val="00201D96"/>
    <w:rsid w:val="00205356"/>
    <w:rsid w:val="00220DC0"/>
    <w:rsid w:val="0024685E"/>
    <w:rsid w:val="002612A8"/>
    <w:rsid w:val="00291FBA"/>
    <w:rsid w:val="002B68DC"/>
    <w:rsid w:val="002C494C"/>
    <w:rsid w:val="002C76A3"/>
    <w:rsid w:val="002E542C"/>
    <w:rsid w:val="002F24FB"/>
    <w:rsid w:val="003220BE"/>
    <w:rsid w:val="003361E9"/>
    <w:rsid w:val="003654A6"/>
    <w:rsid w:val="0039036F"/>
    <w:rsid w:val="003C3BA6"/>
    <w:rsid w:val="003D0778"/>
    <w:rsid w:val="003D7D1A"/>
    <w:rsid w:val="003E54DA"/>
    <w:rsid w:val="003F42AB"/>
    <w:rsid w:val="0040169E"/>
    <w:rsid w:val="00411AF3"/>
    <w:rsid w:val="00424264"/>
    <w:rsid w:val="00425258"/>
    <w:rsid w:val="00454BBC"/>
    <w:rsid w:val="00491E85"/>
    <w:rsid w:val="004B42EC"/>
    <w:rsid w:val="005200A5"/>
    <w:rsid w:val="0052243B"/>
    <w:rsid w:val="005420AD"/>
    <w:rsid w:val="0055381F"/>
    <w:rsid w:val="0056778E"/>
    <w:rsid w:val="005847BC"/>
    <w:rsid w:val="005D0549"/>
    <w:rsid w:val="005D6C82"/>
    <w:rsid w:val="005F6AFC"/>
    <w:rsid w:val="005F7D2C"/>
    <w:rsid w:val="0060129E"/>
    <w:rsid w:val="00602722"/>
    <w:rsid w:val="00613A72"/>
    <w:rsid w:val="00616019"/>
    <w:rsid w:val="00624693"/>
    <w:rsid w:val="006353D9"/>
    <w:rsid w:val="00646BB7"/>
    <w:rsid w:val="00657943"/>
    <w:rsid w:val="00674B6E"/>
    <w:rsid w:val="006C674D"/>
    <w:rsid w:val="006F5135"/>
    <w:rsid w:val="00712020"/>
    <w:rsid w:val="00727EC0"/>
    <w:rsid w:val="00727EF0"/>
    <w:rsid w:val="007367D5"/>
    <w:rsid w:val="007401F7"/>
    <w:rsid w:val="007452F6"/>
    <w:rsid w:val="00763867"/>
    <w:rsid w:val="00765808"/>
    <w:rsid w:val="00765C53"/>
    <w:rsid w:val="007A79B1"/>
    <w:rsid w:val="007B64D2"/>
    <w:rsid w:val="007D479F"/>
    <w:rsid w:val="007F0867"/>
    <w:rsid w:val="007F0876"/>
    <w:rsid w:val="00800246"/>
    <w:rsid w:val="008026AC"/>
    <w:rsid w:val="008146B8"/>
    <w:rsid w:val="00825B91"/>
    <w:rsid w:val="0083519C"/>
    <w:rsid w:val="00846C49"/>
    <w:rsid w:val="00853299"/>
    <w:rsid w:val="00862E95"/>
    <w:rsid w:val="00892640"/>
    <w:rsid w:val="00894F88"/>
    <w:rsid w:val="008B331D"/>
    <w:rsid w:val="008B414E"/>
    <w:rsid w:val="008B415C"/>
    <w:rsid w:val="008C1C76"/>
    <w:rsid w:val="008D6FB1"/>
    <w:rsid w:val="00915191"/>
    <w:rsid w:val="00917178"/>
    <w:rsid w:val="00973E53"/>
    <w:rsid w:val="00991302"/>
    <w:rsid w:val="009951DA"/>
    <w:rsid w:val="009A0EBC"/>
    <w:rsid w:val="009D1FD6"/>
    <w:rsid w:val="009F3C7E"/>
    <w:rsid w:val="009F4633"/>
    <w:rsid w:val="00A11B29"/>
    <w:rsid w:val="00A21AE3"/>
    <w:rsid w:val="00A42FB1"/>
    <w:rsid w:val="00A62B25"/>
    <w:rsid w:val="00A6609D"/>
    <w:rsid w:val="00AA7EE3"/>
    <w:rsid w:val="00AC02F5"/>
    <w:rsid w:val="00AC6D0C"/>
    <w:rsid w:val="00AE2B32"/>
    <w:rsid w:val="00AF193B"/>
    <w:rsid w:val="00AF64CB"/>
    <w:rsid w:val="00B16DAF"/>
    <w:rsid w:val="00B21EBA"/>
    <w:rsid w:val="00B26A5C"/>
    <w:rsid w:val="00B32D30"/>
    <w:rsid w:val="00B37FDC"/>
    <w:rsid w:val="00B73E32"/>
    <w:rsid w:val="00B906FF"/>
    <w:rsid w:val="00BC0347"/>
    <w:rsid w:val="00C135D1"/>
    <w:rsid w:val="00C20F2E"/>
    <w:rsid w:val="00C27FE3"/>
    <w:rsid w:val="00C5552F"/>
    <w:rsid w:val="00C63980"/>
    <w:rsid w:val="00C83F3E"/>
    <w:rsid w:val="00C94A38"/>
    <w:rsid w:val="00D10132"/>
    <w:rsid w:val="00D135BF"/>
    <w:rsid w:val="00D232B3"/>
    <w:rsid w:val="00D24924"/>
    <w:rsid w:val="00D354A2"/>
    <w:rsid w:val="00D875A7"/>
    <w:rsid w:val="00DD0004"/>
    <w:rsid w:val="00DE4556"/>
    <w:rsid w:val="00DE6B8D"/>
    <w:rsid w:val="00E039A5"/>
    <w:rsid w:val="00E3382D"/>
    <w:rsid w:val="00E5743E"/>
    <w:rsid w:val="00E61C80"/>
    <w:rsid w:val="00E845EA"/>
    <w:rsid w:val="00E874CC"/>
    <w:rsid w:val="00EA3FBA"/>
    <w:rsid w:val="00EB2373"/>
    <w:rsid w:val="00EB7C57"/>
    <w:rsid w:val="00EC6D8D"/>
    <w:rsid w:val="00ED3201"/>
    <w:rsid w:val="00ED71D5"/>
    <w:rsid w:val="00EE405E"/>
    <w:rsid w:val="00EF092D"/>
    <w:rsid w:val="00F022F5"/>
    <w:rsid w:val="00F05484"/>
    <w:rsid w:val="00F27F0B"/>
    <w:rsid w:val="00F32616"/>
    <w:rsid w:val="00F36410"/>
    <w:rsid w:val="00F41BA4"/>
    <w:rsid w:val="00F65590"/>
    <w:rsid w:val="00F739E4"/>
    <w:rsid w:val="00F86EEF"/>
    <w:rsid w:val="00F901C3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EE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color w:val="0033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C82"/>
    <w:pPr>
      <w:keepNext/>
      <w:keepLines/>
      <w:spacing w:before="120" w:after="40" w:line="240" w:lineRule="auto"/>
      <w:outlineLvl w:val="1"/>
    </w:pPr>
    <w:rPr>
      <w:rFonts w:ascii="Calibri" w:eastAsiaTheme="majorEastAsia" w:hAnsi="Calibri" w:cstheme="majorBidi"/>
      <w:b/>
      <w:color w:val="0033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6C82"/>
    <w:rPr>
      <w:rFonts w:ascii="Calibri" w:eastAsiaTheme="majorEastAsia" w:hAnsi="Calibri" w:cstheme="majorBidi"/>
      <w:b/>
      <w:color w:val="00330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D0004"/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2"/>
    <w:rsid w:val="00DD0004"/>
    <w:pPr>
      <w:spacing w:line="240" w:lineRule="auto"/>
    </w:pPr>
    <w:rPr>
      <w:rFonts w:eastAsiaTheme="minorEastAsia"/>
      <w:kern w:val="22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2"/>
    <w:rsid w:val="00DD0004"/>
    <w:rPr>
      <w:rFonts w:eastAsiaTheme="minorEastAsia"/>
      <w:kern w:val="22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DD0004"/>
    <w:pPr>
      <w:tabs>
        <w:tab w:val="center" w:pos="4680"/>
        <w:tab w:val="right" w:pos="9360"/>
      </w:tabs>
      <w:spacing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0004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D0004"/>
    <w:rPr>
      <w:b/>
      <w:bCs/>
    </w:rPr>
  </w:style>
  <w:style w:type="paragraph" w:styleId="ListParagraph">
    <w:name w:val="List Paragraph"/>
    <w:basedOn w:val="Normal"/>
    <w:uiPriority w:val="34"/>
    <w:qFormat/>
    <w:rsid w:val="00DD0004"/>
    <w:pPr>
      <w:numPr>
        <w:numId w:val="1"/>
      </w:numPr>
      <w:contextualSpacing/>
    </w:pPr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86EEF"/>
    <w:rPr>
      <w:rFonts w:asciiTheme="majorHAnsi" w:eastAsiaTheme="majorEastAsia" w:hAnsiTheme="majorHAnsi" w:cstheme="majorBidi"/>
      <w:b/>
      <w:color w:val="003300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65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7943"/>
  </w:style>
  <w:style w:type="character" w:styleId="Hyperlink">
    <w:name w:val="Hyperlink"/>
    <w:basedOn w:val="DefaultParagraphFont"/>
    <w:uiPriority w:val="99"/>
    <w:semiHidden/>
    <w:unhideWhenUsed/>
    <w:rsid w:val="006579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EE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color w:val="0033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C82"/>
    <w:pPr>
      <w:keepNext/>
      <w:keepLines/>
      <w:spacing w:before="120" w:after="40" w:line="240" w:lineRule="auto"/>
      <w:outlineLvl w:val="1"/>
    </w:pPr>
    <w:rPr>
      <w:rFonts w:ascii="Calibri" w:eastAsiaTheme="majorEastAsia" w:hAnsi="Calibri" w:cstheme="majorBidi"/>
      <w:b/>
      <w:color w:val="0033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6C82"/>
    <w:rPr>
      <w:rFonts w:ascii="Calibri" w:eastAsiaTheme="majorEastAsia" w:hAnsi="Calibri" w:cstheme="majorBidi"/>
      <w:b/>
      <w:color w:val="00330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D0004"/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2"/>
    <w:rsid w:val="00DD0004"/>
    <w:pPr>
      <w:spacing w:line="240" w:lineRule="auto"/>
    </w:pPr>
    <w:rPr>
      <w:rFonts w:eastAsiaTheme="minorEastAsia"/>
      <w:kern w:val="22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2"/>
    <w:rsid w:val="00DD0004"/>
    <w:rPr>
      <w:rFonts w:eastAsiaTheme="minorEastAsia"/>
      <w:kern w:val="22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DD0004"/>
    <w:pPr>
      <w:tabs>
        <w:tab w:val="center" w:pos="4680"/>
        <w:tab w:val="right" w:pos="9360"/>
      </w:tabs>
      <w:spacing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0004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D0004"/>
    <w:rPr>
      <w:b/>
      <w:bCs/>
    </w:rPr>
  </w:style>
  <w:style w:type="paragraph" w:styleId="ListParagraph">
    <w:name w:val="List Paragraph"/>
    <w:basedOn w:val="Normal"/>
    <w:uiPriority w:val="34"/>
    <w:qFormat/>
    <w:rsid w:val="00DD0004"/>
    <w:pPr>
      <w:numPr>
        <w:numId w:val="1"/>
      </w:numPr>
      <w:contextualSpacing/>
    </w:pPr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86EEF"/>
    <w:rPr>
      <w:rFonts w:asciiTheme="majorHAnsi" w:eastAsiaTheme="majorEastAsia" w:hAnsiTheme="majorHAnsi" w:cstheme="majorBidi"/>
      <w:b/>
      <w:color w:val="003300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65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7943"/>
  </w:style>
  <w:style w:type="character" w:styleId="Hyperlink">
    <w:name w:val="Hyperlink"/>
    <w:basedOn w:val="DefaultParagraphFont"/>
    <w:uiPriority w:val="99"/>
    <w:semiHidden/>
    <w:unhideWhenUsed/>
    <w:rsid w:val="006579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Dooman</dc:creator>
  <cp:lastModifiedBy>John</cp:lastModifiedBy>
  <cp:revision>27</cp:revision>
  <cp:lastPrinted>2015-12-08T19:46:00Z</cp:lastPrinted>
  <dcterms:created xsi:type="dcterms:W3CDTF">2015-12-08T19:48:00Z</dcterms:created>
  <dcterms:modified xsi:type="dcterms:W3CDTF">2017-10-25T03:00:00Z</dcterms:modified>
</cp:coreProperties>
</file>